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70E9E" w14:textId="77777777" w:rsidR="00F67E12" w:rsidRDefault="00000000">
      <w:pPr>
        <w:pStyle w:val="affff"/>
        <w:sectPr w:rsidR="00F67E12" w:rsidSect="002764E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7" w:h="16839"/>
          <w:pgMar w:top="567" w:right="851" w:bottom="1361" w:left="1418" w:header="0" w:footer="0" w:gutter="0"/>
          <w:pgNumType w:start="1"/>
          <w:cols w:space="720"/>
          <w:titlePg/>
          <w:docGrid w:type="lines" w:linePitch="31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293A7E" wp14:editId="17B5A621">
                <wp:simplePos x="0" y="0"/>
                <wp:positionH relativeFrom="column">
                  <wp:posOffset>0</wp:posOffset>
                </wp:positionH>
                <wp:positionV relativeFrom="paragraph">
                  <wp:posOffset>8779510</wp:posOffset>
                </wp:positionV>
                <wp:extent cx="6121400" cy="0"/>
                <wp:effectExtent l="0" t="0" r="12700" b="19050"/>
                <wp:wrapNone/>
                <wp:docPr id="10" name="直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E5C279" id="直线 1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91.3pt" to="482pt,6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B2F5DD" wp14:editId="228EE9C4">
                <wp:simplePos x="0" y="0"/>
                <wp:positionH relativeFrom="column">
                  <wp:posOffset>0</wp:posOffset>
                </wp:positionH>
                <wp:positionV relativeFrom="paragraph">
                  <wp:posOffset>2208530</wp:posOffset>
                </wp:positionV>
                <wp:extent cx="6121400" cy="0"/>
                <wp:effectExtent l="0" t="0" r="12700" b="19050"/>
                <wp:wrapNone/>
                <wp:docPr id="11" name="直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071815" id="直线 10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3.9pt" to="482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FAACCCF" wp14:editId="367FFB6A">
                <wp:simplePos x="0" y="0"/>
                <wp:positionH relativeFrom="margin">
                  <wp:posOffset>1270</wp:posOffset>
                </wp:positionH>
                <wp:positionV relativeFrom="margin">
                  <wp:posOffset>8954770</wp:posOffset>
                </wp:positionV>
                <wp:extent cx="6120130" cy="363220"/>
                <wp:effectExtent l="0" t="0" r="0" b="0"/>
                <wp:wrapNone/>
                <wp:docPr id="9" name="fmFram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9BC0D33" w14:textId="77777777" w:rsidR="00F67E12" w:rsidRDefault="00000000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黑体" w:eastAsia="黑体"/>
                                <w:spacing w:val="20"/>
                                <w:w w:val="135"/>
                                <w:kern w:val="0"/>
                                <w:sz w:val="36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kern w:val="0"/>
                                <w:sz w:val="36"/>
                              </w:rPr>
                              <w:t>青海省卫生健康委员会</w:t>
                            </w:r>
                            <w:r>
                              <w:rPr>
                                <w:rFonts w:ascii="黑体" w:eastAsia="黑体" w:hint="eastAsia"/>
                                <w:spacing w:val="22"/>
                                <w:kern w:val="0"/>
                                <w:position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/>
                                <w:spacing w:val="22"/>
                                <w:kern w:val="0"/>
                                <w:position w:val="3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ascii="黑体" w:eastAsia="黑体" w:hint="eastAsia"/>
                                <w:spacing w:val="22"/>
                                <w:kern w:val="0"/>
                                <w:position w:val="3"/>
                                <w:sz w:val="28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AACCCF" id="_x0000_t202" coordsize="21600,21600" o:spt="202" path="m,l,21600r21600,l21600,xe">
                <v:stroke joinstyle="miter"/>
                <v:path gradientshapeok="t" o:connecttype="rect"/>
              </v:shapetype>
              <v:shape id="fmFrame7" o:spid="_x0000_s1026" type="#_x0000_t202" style="position:absolute;left:0;text-align:left;margin-left:.1pt;margin-top:705.1pt;width:481.9pt;height:28.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" stroked="f">
                <v:textbox inset="0,0,0,0">
                  <w:txbxContent>
                    <w:p w14:paraId="69BC0D33" w14:textId="77777777" w:rsidR="00F67E12" w:rsidRDefault="00000000">
                      <w:pPr>
                        <w:widowControl/>
                        <w:spacing w:line="0" w:lineRule="atLeast"/>
                        <w:jc w:val="center"/>
                        <w:rPr>
                          <w:rFonts w:ascii="黑体" w:eastAsia="黑体"/>
                          <w:spacing w:val="20"/>
                          <w:w w:val="135"/>
                          <w:kern w:val="0"/>
                          <w:sz w:val="36"/>
                        </w:rPr>
                      </w:pPr>
                      <w:r>
                        <w:rPr>
                          <w:rFonts w:ascii="黑体" w:eastAsia="黑体" w:hint="eastAsia"/>
                          <w:kern w:val="0"/>
                          <w:sz w:val="36"/>
                        </w:rPr>
                        <w:t>青海省卫生健康委员会</w:t>
                      </w:r>
                      <w:r>
                        <w:rPr>
                          <w:rFonts w:ascii="黑体" w:eastAsia="黑体" w:hint="eastAsia"/>
                          <w:spacing w:val="22"/>
                          <w:kern w:val="0"/>
                          <w:position w:val="3"/>
                          <w:sz w:val="28"/>
                        </w:rPr>
                        <w:t xml:space="preserve"> </w:t>
                      </w:r>
                      <w:r>
                        <w:rPr>
                          <w:rFonts w:ascii="黑体" w:eastAsia="黑体"/>
                          <w:spacing w:val="22"/>
                          <w:kern w:val="0"/>
                          <w:position w:val="3"/>
                          <w:sz w:val="28"/>
                        </w:rPr>
                        <w:t xml:space="preserve">     </w:t>
                      </w:r>
                      <w:r>
                        <w:rPr>
                          <w:rFonts w:ascii="黑体" w:eastAsia="黑体" w:hint="eastAsia"/>
                          <w:spacing w:val="22"/>
                          <w:kern w:val="0"/>
                          <w:position w:val="3"/>
                          <w:sz w:val="28"/>
                        </w:rPr>
                        <w:t>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rStyle w:val="aff6"/>
          <w:sz w:val="18"/>
        </w:rPr>
        <w:footnoteReference w:customMarkFollows="1" w:id="1"/>
        <w:t>1</w:t>
      </w:r>
      <w:r>
        <w:rPr>
          <w:rStyle w:val="aff6"/>
          <w:sz w:val="18"/>
        </w:rPr>
        <w:t>）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6DCDFA8" wp14:editId="427D1B2E">
                <wp:simplePos x="0" y="0"/>
                <wp:positionH relativeFrom="margin">
                  <wp:posOffset>3808730</wp:posOffset>
                </wp:positionH>
                <wp:positionV relativeFrom="margin">
                  <wp:posOffset>8410575</wp:posOffset>
                </wp:positionV>
                <wp:extent cx="2202180" cy="312420"/>
                <wp:effectExtent l="0" t="0" r="7620" b="0"/>
                <wp:wrapNone/>
                <wp:docPr id="8" name="fmFram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53EB37" w14:textId="77777777" w:rsidR="00F67E12" w:rsidRDefault="00000000">
                            <w:pPr>
                              <w:widowControl/>
                              <w:jc w:val="right"/>
                              <w:rPr>
                                <w:rFonts w:eastAsia="黑体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eastAsia="黑体" w:hint="eastAsia"/>
                                <w:kern w:val="0"/>
                                <w:sz w:val="28"/>
                              </w:rPr>
                              <w:t>20</w:t>
                            </w:r>
                            <w:r>
                              <w:rPr>
                                <w:rFonts w:eastAsia="黑体"/>
                                <w:kern w:val="0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eastAsia="黑体" w:hint="eastAsia"/>
                                <w:kern w:val="0"/>
                                <w:sz w:val="28"/>
                              </w:rPr>
                              <w:t>X</w:t>
                            </w:r>
                            <w:r>
                              <w:rPr>
                                <w:rFonts w:eastAsia="黑体" w:hint="eastAsia"/>
                                <w:kern w:val="0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eastAsia="黑体" w:hint="eastAsia"/>
                                <w:kern w:val="0"/>
                                <w:sz w:val="28"/>
                              </w:rPr>
                              <w:t>XX</w:t>
                            </w:r>
                            <w:r>
                              <w:rPr>
                                <w:rFonts w:eastAsia="黑体" w:hint="eastAsia"/>
                                <w:kern w:val="0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eastAsia="黑体" w:hint="eastAsia"/>
                                <w:kern w:val="0"/>
                                <w:sz w:val="28"/>
                              </w:rPr>
                              <w:t>XX</w:t>
                            </w:r>
                            <w:r>
                              <w:rPr>
                                <w:rFonts w:eastAsia="黑体" w:hint="eastAsia"/>
                                <w:kern w:val="0"/>
                                <w:sz w:val="28"/>
                              </w:rPr>
                              <w:t>日实施</w:t>
                            </w:r>
                          </w:p>
                          <w:p w14:paraId="447348AA" w14:textId="77777777" w:rsidR="00F67E12" w:rsidRDefault="00F67E12">
                            <w:pPr>
                              <w:widowControl/>
                              <w:jc w:val="left"/>
                              <w:rPr>
                                <w:rFonts w:eastAsia="黑体"/>
                                <w:kern w:val="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CDFA8" id="fmFrame6" o:spid="_x0000_s1027" type="#_x0000_t202" style="position:absolute;left:0;text-align:left;margin-left:299.9pt;margin-top:662.25pt;width:173.4pt;height:24.6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" stroked="f">
                <v:textbox inset="0,0,0,0">
                  <w:txbxContent>
                    <w:p w14:paraId="0E53EB37" w14:textId="77777777" w:rsidR="00F67E12" w:rsidRDefault="00000000">
                      <w:pPr>
                        <w:widowControl/>
                        <w:jc w:val="right"/>
                        <w:rPr>
                          <w:rFonts w:eastAsia="黑体"/>
                          <w:kern w:val="0"/>
                          <w:sz w:val="28"/>
                        </w:rPr>
                      </w:pPr>
                      <w:r>
                        <w:rPr>
                          <w:rFonts w:eastAsia="黑体" w:hint="eastAsia"/>
                          <w:kern w:val="0"/>
                          <w:sz w:val="28"/>
                        </w:rPr>
                        <w:t>20</w:t>
                      </w:r>
                      <w:r>
                        <w:rPr>
                          <w:rFonts w:eastAsia="黑体"/>
                          <w:kern w:val="0"/>
                          <w:sz w:val="28"/>
                        </w:rPr>
                        <w:t>2</w:t>
                      </w:r>
                      <w:r>
                        <w:rPr>
                          <w:rFonts w:eastAsia="黑体" w:hint="eastAsia"/>
                          <w:kern w:val="0"/>
                          <w:sz w:val="28"/>
                        </w:rPr>
                        <w:t>X</w:t>
                      </w:r>
                      <w:r>
                        <w:rPr>
                          <w:rFonts w:eastAsia="黑体" w:hint="eastAsia"/>
                          <w:kern w:val="0"/>
                          <w:sz w:val="28"/>
                        </w:rPr>
                        <w:t>年</w:t>
                      </w:r>
                      <w:r>
                        <w:rPr>
                          <w:rFonts w:eastAsia="黑体" w:hint="eastAsia"/>
                          <w:kern w:val="0"/>
                          <w:sz w:val="28"/>
                        </w:rPr>
                        <w:t>XX</w:t>
                      </w:r>
                      <w:r>
                        <w:rPr>
                          <w:rFonts w:eastAsia="黑体" w:hint="eastAsia"/>
                          <w:kern w:val="0"/>
                          <w:sz w:val="28"/>
                        </w:rPr>
                        <w:t>月</w:t>
                      </w:r>
                      <w:r>
                        <w:rPr>
                          <w:rFonts w:eastAsia="黑体" w:hint="eastAsia"/>
                          <w:kern w:val="0"/>
                          <w:sz w:val="28"/>
                        </w:rPr>
                        <w:t>XX</w:t>
                      </w:r>
                      <w:r>
                        <w:rPr>
                          <w:rFonts w:eastAsia="黑体" w:hint="eastAsia"/>
                          <w:kern w:val="0"/>
                          <w:sz w:val="28"/>
                        </w:rPr>
                        <w:t>日实施</w:t>
                      </w:r>
                    </w:p>
                    <w:p w14:paraId="447348AA" w14:textId="77777777" w:rsidR="00F67E12" w:rsidRDefault="00F67E12">
                      <w:pPr>
                        <w:widowControl/>
                        <w:jc w:val="left"/>
                        <w:rPr>
                          <w:rFonts w:eastAsia="黑体"/>
                          <w:kern w:val="0"/>
                          <w:sz w:val="28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548883CF" wp14:editId="14357CB6">
                <wp:simplePos x="0" y="0"/>
                <wp:positionH relativeFrom="margin">
                  <wp:align>left</wp:align>
                </wp:positionH>
                <wp:positionV relativeFrom="margin">
                  <wp:posOffset>8395335</wp:posOffset>
                </wp:positionV>
                <wp:extent cx="2423160" cy="312420"/>
                <wp:effectExtent l="0" t="0" r="0" b="0"/>
                <wp:wrapNone/>
                <wp:docPr id="7" name="fmFram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75151C" w14:textId="77777777" w:rsidR="00F67E12" w:rsidRDefault="00000000">
                            <w:pPr>
                              <w:widowControl/>
                              <w:jc w:val="left"/>
                              <w:rPr>
                                <w:rFonts w:eastAsia="黑体"/>
                                <w:kern w:val="0"/>
                                <w:sz w:val="28"/>
                              </w:rPr>
                            </w:pPr>
                            <w:bookmarkStart w:id="0" w:name="_Hlk38401229"/>
                            <w:r>
                              <w:rPr>
                                <w:rFonts w:eastAsia="黑体" w:hint="eastAsia"/>
                                <w:kern w:val="0"/>
                                <w:sz w:val="28"/>
                              </w:rPr>
                              <w:t>20</w:t>
                            </w:r>
                            <w:r>
                              <w:rPr>
                                <w:rFonts w:eastAsia="黑体"/>
                                <w:kern w:val="0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eastAsia="黑体" w:hint="eastAsia"/>
                                <w:kern w:val="0"/>
                                <w:sz w:val="28"/>
                              </w:rPr>
                              <w:t>X</w:t>
                            </w:r>
                            <w:r>
                              <w:rPr>
                                <w:rFonts w:eastAsia="黑体" w:hint="eastAsia"/>
                                <w:kern w:val="0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eastAsia="黑体" w:hint="eastAsia"/>
                                <w:kern w:val="0"/>
                                <w:sz w:val="28"/>
                              </w:rPr>
                              <w:t>XX</w:t>
                            </w:r>
                            <w:r>
                              <w:rPr>
                                <w:rFonts w:eastAsia="黑体" w:hint="eastAsia"/>
                                <w:kern w:val="0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eastAsia="黑体" w:hint="eastAsia"/>
                                <w:kern w:val="0"/>
                                <w:sz w:val="28"/>
                              </w:rPr>
                              <w:t>XX</w:t>
                            </w:r>
                            <w:r>
                              <w:rPr>
                                <w:rFonts w:eastAsia="黑体" w:hint="eastAsia"/>
                                <w:kern w:val="0"/>
                                <w:sz w:val="28"/>
                              </w:rPr>
                              <w:t>日发布</w:t>
                            </w:r>
                          </w:p>
                          <w:bookmarkEnd w:id="0"/>
                          <w:p w14:paraId="38B7A0CC" w14:textId="77777777" w:rsidR="00F67E12" w:rsidRDefault="00F67E12">
                            <w:pPr>
                              <w:pStyle w:val="aff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883CF" id="fmFrame5" o:spid="_x0000_s1028" type="#_x0000_t202" style="position:absolute;left:0;text-align:left;margin-left:0;margin-top:661.05pt;width:190.8pt;height:24.6pt;z-index:251657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" stroked="f">
                <v:textbox inset="0,0,0,0">
                  <w:txbxContent>
                    <w:p w14:paraId="3A75151C" w14:textId="77777777" w:rsidR="00F67E12" w:rsidRDefault="00000000">
                      <w:pPr>
                        <w:widowControl/>
                        <w:jc w:val="left"/>
                        <w:rPr>
                          <w:rFonts w:eastAsia="黑体"/>
                          <w:kern w:val="0"/>
                          <w:sz w:val="28"/>
                        </w:rPr>
                      </w:pPr>
                      <w:bookmarkStart w:id="1" w:name="_Hlk38401229"/>
                      <w:r>
                        <w:rPr>
                          <w:rFonts w:eastAsia="黑体" w:hint="eastAsia"/>
                          <w:kern w:val="0"/>
                          <w:sz w:val="28"/>
                        </w:rPr>
                        <w:t>20</w:t>
                      </w:r>
                      <w:r>
                        <w:rPr>
                          <w:rFonts w:eastAsia="黑体"/>
                          <w:kern w:val="0"/>
                          <w:sz w:val="28"/>
                        </w:rPr>
                        <w:t>2</w:t>
                      </w:r>
                      <w:r>
                        <w:rPr>
                          <w:rFonts w:eastAsia="黑体" w:hint="eastAsia"/>
                          <w:kern w:val="0"/>
                          <w:sz w:val="28"/>
                        </w:rPr>
                        <w:t>X</w:t>
                      </w:r>
                      <w:r>
                        <w:rPr>
                          <w:rFonts w:eastAsia="黑体" w:hint="eastAsia"/>
                          <w:kern w:val="0"/>
                          <w:sz w:val="28"/>
                        </w:rPr>
                        <w:t>年</w:t>
                      </w:r>
                      <w:r>
                        <w:rPr>
                          <w:rFonts w:eastAsia="黑体" w:hint="eastAsia"/>
                          <w:kern w:val="0"/>
                          <w:sz w:val="28"/>
                        </w:rPr>
                        <w:t>XX</w:t>
                      </w:r>
                      <w:r>
                        <w:rPr>
                          <w:rFonts w:eastAsia="黑体" w:hint="eastAsia"/>
                          <w:kern w:val="0"/>
                          <w:sz w:val="28"/>
                        </w:rPr>
                        <w:t>月</w:t>
                      </w:r>
                      <w:r>
                        <w:rPr>
                          <w:rFonts w:eastAsia="黑体" w:hint="eastAsia"/>
                          <w:kern w:val="0"/>
                          <w:sz w:val="28"/>
                        </w:rPr>
                        <w:t>XX</w:t>
                      </w:r>
                      <w:r>
                        <w:rPr>
                          <w:rFonts w:eastAsia="黑体" w:hint="eastAsia"/>
                          <w:kern w:val="0"/>
                          <w:sz w:val="28"/>
                        </w:rPr>
                        <w:t>日发布</w:t>
                      </w:r>
                    </w:p>
                    <w:bookmarkEnd w:id="1"/>
                    <w:p w14:paraId="38B7A0CC" w14:textId="77777777" w:rsidR="00F67E12" w:rsidRDefault="00F67E12">
                      <w:pPr>
                        <w:pStyle w:val="affe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62FE03CB" wp14:editId="45E46CFF">
                <wp:simplePos x="0" y="0"/>
                <wp:positionH relativeFrom="margin">
                  <wp:posOffset>0</wp:posOffset>
                </wp:positionH>
                <wp:positionV relativeFrom="margin">
                  <wp:posOffset>3269615</wp:posOffset>
                </wp:positionV>
                <wp:extent cx="5969000" cy="4681220"/>
                <wp:effectExtent l="0" t="0" r="0" b="5080"/>
                <wp:wrapNone/>
                <wp:docPr id="6" name="fmFram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468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2E2F0D" w14:textId="77777777" w:rsidR="00F67E12" w:rsidRDefault="00000000">
                            <w:pPr>
                              <w:pStyle w:val="afffc"/>
                              <w:rPr>
                                <w:rFonts w:ascii="黑体" w:eastAsia="黑体" w:hAnsi="宋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黑体" w:eastAsia="黑体" w:hAnsi="宋体" w:hint="eastAsia"/>
                                <w:sz w:val="52"/>
                                <w:szCs w:val="52"/>
                              </w:rPr>
                              <w:t>食品安全地方标准</w:t>
                            </w:r>
                          </w:p>
                          <w:p w14:paraId="14CFE3C3" w14:textId="77777777" w:rsidR="00F67E12" w:rsidRDefault="00000000">
                            <w:pPr>
                              <w:pStyle w:val="afffc"/>
                              <w:rPr>
                                <w:rFonts w:ascii="黑体" w:eastAsia="黑体" w:hAnsi="宋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黑体" w:eastAsia="黑体" w:hAnsi="宋体" w:hint="eastAsia"/>
                                <w:sz w:val="52"/>
                                <w:szCs w:val="52"/>
                              </w:rPr>
                              <w:t>藜麦原粮</w:t>
                            </w:r>
                          </w:p>
                          <w:p w14:paraId="066161BF" w14:textId="77777777" w:rsidR="00F67E12" w:rsidRDefault="00000000">
                            <w:pPr>
                              <w:pStyle w:val="afffc"/>
                              <w:rPr>
                                <w:rFonts w:ascii="黑体" w:eastAsia="黑体" w:hAnsi="宋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黑体" w:eastAsia="黑体" w:hAnsi="宋体" w:hint="eastAsia"/>
                                <w:sz w:val="52"/>
                                <w:szCs w:val="52"/>
                              </w:rPr>
                              <w:t>（审定稿）</w:t>
                            </w:r>
                          </w:p>
                          <w:p w14:paraId="60EF8ED0" w14:textId="77777777" w:rsidR="00F67E12" w:rsidRDefault="00F67E12">
                            <w:pPr>
                              <w:pStyle w:val="afffe"/>
                            </w:pPr>
                          </w:p>
                          <w:p w14:paraId="6146A4C4" w14:textId="77777777" w:rsidR="00F67E12" w:rsidRDefault="00F67E12">
                            <w:pPr>
                              <w:pStyle w:val="afffb"/>
                            </w:pPr>
                          </w:p>
                          <w:p w14:paraId="6E2BDFEC" w14:textId="77777777" w:rsidR="00F67E12" w:rsidRDefault="00F67E12">
                            <w:pPr>
                              <w:pStyle w:val="afff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E03CB" id="fmFrame4" o:spid="_x0000_s1029" type="#_x0000_t202" style="position:absolute;left:0;text-align:left;margin-left:0;margin-top:257.45pt;width:470pt;height:368.6pt;z-index: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" stroked="f">
                <v:textbox inset="0,0,0,0">
                  <w:txbxContent>
                    <w:p w14:paraId="662E2F0D" w14:textId="77777777" w:rsidR="00F67E12" w:rsidRDefault="00000000">
                      <w:pPr>
                        <w:pStyle w:val="afffc"/>
                        <w:rPr>
                          <w:rFonts w:ascii="黑体" w:eastAsia="黑体" w:hAnsi="宋体"/>
                          <w:sz w:val="52"/>
                          <w:szCs w:val="52"/>
                        </w:rPr>
                      </w:pPr>
                      <w:r>
                        <w:rPr>
                          <w:rFonts w:ascii="黑体" w:eastAsia="黑体" w:hAnsi="宋体" w:hint="eastAsia"/>
                          <w:sz w:val="52"/>
                          <w:szCs w:val="52"/>
                        </w:rPr>
                        <w:t>食品安全地方标准</w:t>
                      </w:r>
                    </w:p>
                    <w:p w14:paraId="14CFE3C3" w14:textId="77777777" w:rsidR="00F67E12" w:rsidRDefault="00000000">
                      <w:pPr>
                        <w:pStyle w:val="afffc"/>
                        <w:rPr>
                          <w:rFonts w:ascii="黑体" w:eastAsia="黑体" w:hAnsi="宋体"/>
                          <w:sz w:val="52"/>
                          <w:szCs w:val="52"/>
                        </w:rPr>
                      </w:pPr>
                      <w:r>
                        <w:rPr>
                          <w:rFonts w:ascii="黑体" w:eastAsia="黑体" w:hAnsi="宋体" w:hint="eastAsia"/>
                          <w:sz w:val="52"/>
                          <w:szCs w:val="52"/>
                        </w:rPr>
                        <w:t>藜麦原粮</w:t>
                      </w:r>
                    </w:p>
                    <w:p w14:paraId="066161BF" w14:textId="77777777" w:rsidR="00F67E12" w:rsidRDefault="00000000">
                      <w:pPr>
                        <w:pStyle w:val="afffc"/>
                        <w:rPr>
                          <w:rFonts w:ascii="黑体" w:eastAsia="黑体" w:hAnsi="宋体"/>
                          <w:sz w:val="52"/>
                          <w:szCs w:val="52"/>
                        </w:rPr>
                      </w:pPr>
                      <w:r>
                        <w:rPr>
                          <w:rFonts w:ascii="黑体" w:eastAsia="黑体" w:hAnsi="宋体" w:hint="eastAsia"/>
                          <w:sz w:val="52"/>
                          <w:szCs w:val="52"/>
                        </w:rPr>
                        <w:t>（审定稿）</w:t>
                      </w:r>
                    </w:p>
                    <w:p w14:paraId="60EF8ED0" w14:textId="77777777" w:rsidR="00F67E12" w:rsidRDefault="00F67E12">
                      <w:pPr>
                        <w:pStyle w:val="afffe"/>
                      </w:pPr>
                    </w:p>
                    <w:p w14:paraId="6146A4C4" w14:textId="77777777" w:rsidR="00F67E12" w:rsidRDefault="00F67E12">
                      <w:pPr>
                        <w:pStyle w:val="afffb"/>
                      </w:pPr>
                    </w:p>
                    <w:p w14:paraId="6E2BDFEC" w14:textId="77777777" w:rsidR="00F67E12" w:rsidRDefault="00F67E12">
                      <w:pPr>
                        <w:pStyle w:val="afff9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67363BD7" wp14:editId="26A292B4">
                <wp:simplePos x="0" y="0"/>
                <wp:positionH relativeFrom="margin">
                  <wp:posOffset>0</wp:posOffset>
                </wp:positionH>
                <wp:positionV relativeFrom="margin">
                  <wp:posOffset>1401445</wp:posOffset>
                </wp:positionV>
                <wp:extent cx="5934075" cy="1075055"/>
                <wp:effectExtent l="0" t="0" r="9525" b="0"/>
                <wp:wrapNone/>
                <wp:docPr id="5" name="fmFram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1EE61B" w14:textId="77777777" w:rsidR="00F67E12" w:rsidRDefault="00000000">
                            <w:pPr>
                              <w:pStyle w:val="10"/>
                              <w:wordWrap w:val="0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</w:rPr>
                              <w:t>DBS</w:t>
                            </w:r>
                            <w:r>
                              <w:rPr>
                                <w:rFonts w:ascii="黑体" w:eastAsia="黑体" w:hAnsi="黑体" w:hint="eastAsia"/>
                              </w:rPr>
                              <w:t>63</w:t>
                            </w:r>
                            <w:r>
                              <w:rPr>
                                <w:rFonts w:ascii="黑体" w:eastAsia="黑体" w:hAnsi="黑体"/>
                              </w:rPr>
                              <w:t>/</w:t>
                            </w:r>
                            <w:r>
                              <w:rPr>
                                <w:rFonts w:ascii="黑体" w:eastAsia="黑体" w:hAnsi="黑体" w:hint="eastAsia"/>
                              </w:rPr>
                              <w:t>XXXX</w:t>
                            </w:r>
                            <w:r>
                              <w:rPr>
                                <w:rFonts w:ascii="黑体" w:eastAsia="黑体" w:hAnsi="黑体"/>
                              </w:rPr>
                              <w:t>—202</w:t>
                            </w:r>
                            <w:r>
                              <w:rPr>
                                <w:rFonts w:ascii="黑体" w:eastAsia="黑体" w:hAnsi="黑体" w:hint="eastAsia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63BD7" id="fmFrame3" o:spid="_x0000_s1030" type="#_x0000_t202" style="position:absolute;left:0;text-align:left;margin-left:0;margin-top:110.35pt;width:467.25pt;height:84.65pt;z-index: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" stroked="f">
                <v:textbox inset="0,0,0,0">
                  <w:txbxContent>
                    <w:p w14:paraId="6C1EE61B" w14:textId="77777777" w:rsidR="00F67E12" w:rsidRDefault="00000000">
                      <w:pPr>
                        <w:pStyle w:val="10"/>
                        <w:wordWrap w:val="0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/>
                        </w:rPr>
                        <w:t>DBS</w:t>
                      </w:r>
                      <w:r>
                        <w:rPr>
                          <w:rFonts w:ascii="黑体" w:eastAsia="黑体" w:hAnsi="黑体" w:hint="eastAsia"/>
                        </w:rPr>
                        <w:t>63</w:t>
                      </w:r>
                      <w:r>
                        <w:rPr>
                          <w:rFonts w:ascii="黑体" w:eastAsia="黑体" w:hAnsi="黑体"/>
                        </w:rPr>
                        <w:t>/</w:t>
                      </w:r>
                      <w:r>
                        <w:rPr>
                          <w:rFonts w:ascii="黑体" w:eastAsia="黑体" w:hAnsi="黑体" w:hint="eastAsia"/>
                        </w:rPr>
                        <w:t>XXXX</w:t>
                      </w:r>
                      <w:r>
                        <w:rPr>
                          <w:rFonts w:ascii="黑体" w:eastAsia="黑体" w:hAnsi="黑体"/>
                        </w:rPr>
                        <w:t>—202</w:t>
                      </w:r>
                      <w:r>
                        <w:rPr>
                          <w:rFonts w:ascii="黑体" w:eastAsia="黑体" w:hAnsi="黑体" w:hint="eastAsia"/>
                        </w:rPr>
                        <w:t>X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45E2D6F0" wp14:editId="2A5C7CF8">
                <wp:simplePos x="0" y="0"/>
                <wp:positionH relativeFrom="margin">
                  <wp:posOffset>2549525</wp:posOffset>
                </wp:positionH>
                <wp:positionV relativeFrom="margin">
                  <wp:posOffset>107315</wp:posOffset>
                </wp:positionV>
                <wp:extent cx="3175000" cy="720090"/>
                <wp:effectExtent l="0" t="0" r="6350" b="3810"/>
                <wp:wrapNone/>
                <wp:docPr id="4" name="fmFram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56F699" w14:textId="77777777" w:rsidR="00F67E12" w:rsidRDefault="00000000">
                            <w:pPr>
                              <w:pStyle w:val="afff2"/>
                            </w:pPr>
                            <w:r>
                              <w:t>DBS</w:t>
                            </w:r>
                            <w:r>
                              <w:rPr>
                                <w:rFonts w:hint="eastAsia"/>
                              </w:rPr>
                              <w:t>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2D6F0" id="fmFrame8" o:spid="_x0000_s1031" type="#_x0000_t202" style="position:absolute;left:0;text-align:left;margin-left:200.75pt;margin-top:8.45pt;width:250pt;height:56.7pt;z-index:251654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" stroked="f">
                <v:textbox inset="0,0,0,0">
                  <w:txbxContent>
                    <w:p w14:paraId="4356F699" w14:textId="77777777" w:rsidR="00F67E12" w:rsidRDefault="00000000">
                      <w:pPr>
                        <w:pStyle w:val="afff2"/>
                      </w:pPr>
                      <w:r>
                        <w:t>DBS</w:t>
                      </w:r>
                      <w:r>
                        <w:rPr>
                          <w:rFonts w:hint="eastAsia"/>
                        </w:rPr>
                        <w:t>63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39331062" wp14:editId="770854B8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391160"/>
                <wp:effectExtent l="0" t="0" r="0" b="8890"/>
                <wp:wrapNone/>
                <wp:docPr id="3" name="fmFram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A887A2" w14:textId="77777777" w:rsidR="00F67E12" w:rsidRDefault="00000000">
                            <w:pPr>
                              <w:pStyle w:val="affff2"/>
                            </w:pPr>
                            <w:r>
                              <w:rPr>
                                <w:rFonts w:hint="eastAsia"/>
                              </w:rPr>
                              <w:t>青海省地方标准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31062" id="fmFrame2" o:spid="_x0000_s1032" type="#_x0000_t202" style="position:absolute;left:0;text-align:left;margin-left:0;margin-top:79.6pt;width:481.9pt;height:30.8pt;z-index:251653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" stroked="f">
                <v:textbox inset="0,0,0,0">
                  <w:txbxContent>
                    <w:p w14:paraId="61A887A2" w14:textId="77777777" w:rsidR="00F67E12" w:rsidRDefault="00000000">
                      <w:pPr>
                        <w:pStyle w:val="affff2"/>
                      </w:pPr>
                      <w:r>
                        <w:rPr>
                          <w:rFonts w:hint="eastAsia"/>
                        </w:rPr>
                        <w:t>青海省地方标准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1868BAE9" w14:textId="77777777" w:rsidR="00F67E12" w:rsidRDefault="00000000">
      <w:pPr>
        <w:spacing w:before="640" w:after="560"/>
        <w:jc w:val="center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lastRenderedPageBreak/>
        <w:t>前</w:t>
      </w:r>
      <w:r>
        <w:rPr>
          <w:rFonts w:eastAsia="黑体"/>
          <w:bCs/>
          <w:sz w:val="32"/>
          <w:szCs w:val="32"/>
        </w:rPr>
        <w:t xml:space="preserve">    </w:t>
      </w:r>
      <w:r>
        <w:rPr>
          <w:rFonts w:eastAsia="黑体"/>
          <w:bCs/>
          <w:sz w:val="32"/>
          <w:szCs w:val="32"/>
        </w:rPr>
        <w:t>言</w:t>
      </w:r>
    </w:p>
    <w:p w14:paraId="04D74BB3" w14:textId="77777777" w:rsidR="00F67E12" w:rsidRDefault="00000000">
      <w:pPr>
        <w:ind w:firstLineChars="200" w:firstLine="420"/>
        <w:rPr>
          <w:szCs w:val="21"/>
        </w:rPr>
      </w:pPr>
      <w:r>
        <w:rPr>
          <w:szCs w:val="21"/>
        </w:rPr>
        <w:t>本文件遵循《中华人民共和国标准化法》、《中华人民共和国食品安全法》、《青海省食品安全地方标准管理办法》等法律、法规规定，按照</w:t>
      </w:r>
      <w:r>
        <w:rPr>
          <w:szCs w:val="21"/>
        </w:rPr>
        <w:t>GB/T 1.1—2020</w:t>
      </w:r>
      <w:r>
        <w:rPr>
          <w:szCs w:val="21"/>
        </w:rPr>
        <w:t>《标准化工作导则</w:t>
      </w:r>
      <w:r>
        <w:rPr>
          <w:szCs w:val="21"/>
        </w:rPr>
        <w:t xml:space="preserve">  </w:t>
      </w:r>
      <w:r>
        <w:rPr>
          <w:szCs w:val="21"/>
        </w:rPr>
        <w:t>第</w:t>
      </w:r>
      <w:r>
        <w:rPr>
          <w:szCs w:val="21"/>
        </w:rPr>
        <w:t>1</w:t>
      </w:r>
      <w:r>
        <w:rPr>
          <w:szCs w:val="21"/>
        </w:rPr>
        <w:t>部分：标准化文件的结构和起草规则》的要求编制。</w:t>
      </w:r>
    </w:p>
    <w:p w14:paraId="527FB757" w14:textId="2D0625FF" w:rsidR="00F67E12" w:rsidRDefault="00000000">
      <w:pPr>
        <w:ind w:firstLineChars="200" w:firstLine="420"/>
        <w:jc w:val="left"/>
        <w:rPr>
          <w:szCs w:val="21"/>
        </w:rPr>
      </w:pPr>
      <w:r>
        <w:rPr>
          <w:szCs w:val="21"/>
        </w:rPr>
        <w:t>本文件由</w:t>
      </w:r>
      <w:r w:rsidR="00F23D15" w:rsidRPr="00F23D15">
        <w:rPr>
          <w:rFonts w:hint="eastAsia"/>
          <w:szCs w:val="21"/>
        </w:rPr>
        <w:t>青海省三江沃土生态农业科技有限公司</w:t>
      </w:r>
      <w:r>
        <w:rPr>
          <w:szCs w:val="21"/>
        </w:rPr>
        <w:t>提出。</w:t>
      </w:r>
    </w:p>
    <w:p w14:paraId="08A96FFB" w14:textId="77777777" w:rsidR="00F67E12" w:rsidRDefault="00000000">
      <w:pPr>
        <w:ind w:firstLineChars="200" w:firstLine="420"/>
        <w:jc w:val="left"/>
        <w:rPr>
          <w:szCs w:val="21"/>
        </w:rPr>
      </w:pPr>
      <w:r>
        <w:rPr>
          <w:szCs w:val="21"/>
        </w:rPr>
        <w:t>本文件由青海省卫生健康委员会归口。</w:t>
      </w:r>
    </w:p>
    <w:p w14:paraId="6739AED2" w14:textId="3BB13130" w:rsidR="00F67E12" w:rsidRDefault="00000000">
      <w:pPr>
        <w:ind w:firstLineChars="200" w:firstLine="420"/>
        <w:jc w:val="left"/>
        <w:rPr>
          <w:szCs w:val="21"/>
        </w:rPr>
      </w:pPr>
      <w:r>
        <w:rPr>
          <w:szCs w:val="21"/>
        </w:rPr>
        <w:t>本文件起草单位：青海省三江沃土生态农业科技有限公司、青海大学、青海稼祺农业科技有限公司、青海省农牧业区划遥感中心、中国科学院分子植物科学卓越创新中心、青海韵驰检测技术有限公司。</w:t>
      </w:r>
    </w:p>
    <w:p w14:paraId="2AF4A8CC" w14:textId="64EFD9AC" w:rsidR="00F67E12" w:rsidRDefault="00000000">
      <w:pPr>
        <w:ind w:firstLineChars="200" w:firstLine="420"/>
        <w:rPr>
          <w:szCs w:val="21"/>
          <w:highlight w:val="yellow"/>
        </w:rPr>
      </w:pPr>
      <w:r>
        <w:rPr>
          <w:szCs w:val="21"/>
        </w:rPr>
        <w:t>本文件主要起草人：肖明、</w:t>
      </w:r>
      <w:r w:rsidR="009B7ABB" w:rsidRPr="009B7ABB">
        <w:rPr>
          <w:rFonts w:hint="eastAsia"/>
          <w:szCs w:val="21"/>
        </w:rPr>
        <w:t>赵小娟、</w:t>
      </w:r>
      <w:r>
        <w:rPr>
          <w:szCs w:val="21"/>
        </w:rPr>
        <w:t>黄朝斌、张慧、武祥云、李圆圆、李小飞、青山、王启才、许乃智、刘延安、李旭青、成明锁、金国、李琳琳、危湘宁、刘芳。</w:t>
      </w:r>
    </w:p>
    <w:p w14:paraId="06FC7347" w14:textId="77777777" w:rsidR="00F67E12" w:rsidRDefault="00000000">
      <w:pPr>
        <w:ind w:firstLineChars="200" w:firstLine="420"/>
        <w:rPr>
          <w:szCs w:val="21"/>
        </w:rPr>
      </w:pPr>
      <w:r>
        <w:rPr>
          <w:szCs w:val="21"/>
        </w:rPr>
        <w:t>本文件在青海省卫生健康委员会备案后发布并实施。</w:t>
      </w:r>
    </w:p>
    <w:p w14:paraId="1DDF241E" w14:textId="77777777" w:rsidR="00F67E12" w:rsidRDefault="00000000">
      <w:pPr>
        <w:ind w:firstLineChars="200" w:firstLine="420"/>
        <w:rPr>
          <w:szCs w:val="21"/>
        </w:rPr>
      </w:pPr>
      <w:r>
        <w:rPr>
          <w:szCs w:val="21"/>
        </w:rPr>
        <w:t>本文件于</w:t>
      </w:r>
      <w:r>
        <w:rPr>
          <w:szCs w:val="21"/>
        </w:rPr>
        <w:t>202X</w:t>
      </w:r>
      <w:r>
        <w:rPr>
          <w:szCs w:val="21"/>
        </w:rPr>
        <w:t>年</w:t>
      </w:r>
      <w:r>
        <w:rPr>
          <w:szCs w:val="21"/>
        </w:rPr>
        <w:t>XX</w:t>
      </w:r>
      <w:r>
        <w:rPr>
          <w:szCs w:val="21"/>
        </w:rPr>
        <w:t>月</w:t>
      </w:r>
      <w:r>
        <w:rPr>
          <w:szCs w:val="21"/>
        </w:rPr>
        <w:t>XX</w:t>
      </w:r>
      <w:r>
        <w:rPr>
          <w:szCs w:val="21"/>
        </w:rPr>
        <w:t>日首次发布。</w:t>
      </w:r>
    </w:p>
    <w:p w14:paraId="147944A7" w14:textId="77777777" w:rsidR="00F67E12" w:rsidRDefault="00F67E12"/>
    <w:p w14:paraId="0B4B8586" w14:textId="77777777" w:rsidR="00F67E12" w:rsidRDefault="00F67E12"/>
    <w:p w14:paraId="6B4E2AC3" w14:textId="77777777" w:rsidR="00F67E12" w:rsidRDefault="00F67E12"/>
    <w:p w14:paraId="30CB66D0" w14:textId="77777777" w:rsidR="00F67E12" w:rsidRDefault="00F67E12"/>
    <w:p w14:paraId="063409AA" w14:textId="77777777" w:rsidR="00F67E12" w:rsidRDefault="00F67E12"/>
    <w:p w14:paraId="156378E8" w14:textId="77777777" w:rsidR="00F67E12" w:rsidRDefault="00F67E12"/>
    <w:p w14:paraId="24220DF6" w14:textId="77777777" w:rsidR="00F67E12" w:rsidRDefault="00F67E12"/>
    <w:p w14:paraId="497E5A41" w14:textId="77777777" w:rsidR="00F67E12" w:rsidRDefault="00F67E12"/>
    <w:p w14:paraId="0F5938D2" w14:textId="77777777" w:rsidR="00F67E12" w:rsidRDefault="00F67E12"/>
    <w:p w14:paraId="6CE59585" w14:textId="77777777" w:rsidR="00F67E12" w:rsidRDefault="00F67E12"/>
    <w:p w14:paraId="3EA6093A" w14:textId="77777777" w:rsidR="00F67E12" w:rsidRDefault="00F67E12"/>
    <w:p w14:paraId="02BCBDEE" w14:textId="77777777" w:rsidR="00F67E12" w:rsidRDefault="00F67E12"/>
    <w:p w14:paraId="1DCF0E5B" w14:textId="77777777" w:rsidR="00F67E12" w:rsidRDefault="00F67E12"/>
    <w:p w14:paraId="2B668A0F" w14:textId="77777777" w:rsidR="00F67E12" w:rsidRDefault="00F67E12">
      <w:pPr>
        <w:sectPr w:rsidR="00F67E12" w:rsidSect="002764EE">
          <w:footerReference w:type="default" r:id="rId13"/>
          <w:pgSz w:w="11907" w:h="16839"/>
          <w:pgMar w:top="1418" w:right="1134" w:bottom="1134" w:left="1418" w:header="1418" w:footer="1134" w:gutter="0"/>
          <w:pgNumType w:fmt="upperRoman"/>
          <w:cols w:space="720"/>
          <w:docGrid w:type="lines" w:linePitch="312"/>
        </w:sectPr>
      </w:pPr>
    </w:p>
    <w:p w14:paraId="17CB397E" w14:textId="77777777" w:rsidR="00F67E12" w:rsidRDefault="00000000">
      <w:pPr>
        <w:pStyle w:val="affff0"/>
        <w:spacing w:before="851" w:after="680" w:line="240" w:lineRule="auto"/>
        <w:rPr>
          <w:rFonts w:ascii="Times New Roman"/>
          <w:b/>
          <w:szCs w:val="32"/>
        </w:rPr>
      </w:pPr>
      <w:r>
        <w:rPr>
          <w:rFonts w:ascii="Times New Roman"/>
          <w:szCs w:val="32"/>
        </w:rPr>
        <w:lastRenderedPageBreak/>
        <w:t>食品安全地方标准</w:t>
      </w:r>
      <w:r>
        <w:rPr>
          <w:rFonts w:ascii="Times New Roman"/>
          <w:szCs w:val="32"/>
        </w:rPr>
        <w:t xml:space="preserve"> </w:t>
      </w:r>
      <w:r>
        <w:rPr>
          <w:rFonts w:ascii="Times New Roman"/>
          <w:szCs w:val="32"/>
        </w:rPr>
        <w:t>藜麦原粮</w:t>
      </w:r>
    </w:p>
    <w:p w14:paraId="6A695AA8" w14:textId="77777777" w:rsidR="00F67E12" w:rsidRDefault="00000000">
      <w:pPr>
        <w:pStyle w:val="af"/>
        <w:numPr>
          <w:ilvl w:val="0"/>
          <w:numId w:val="0"/>
        </w:numPr>
        <w:spacing w:beforeLines="0" w:afterLines="0"/>
        <w:rPr>
          <w:rFonts w:ascii="Times New Roman" w:eastAsia="宋体"/>
        </w:rPr>
      </w:pPr>
      <w:r>
        <w:rPr>
          <w:rFonts w:ascii="Times New Roman"/>
        </w:rPr>
        <w:t xml:space="preserve">1  </w:t>
      </w:r>
      <w:r>
        <w:rPr>
          <w:rFonts w:ascii="Times New Roman"/>
        </w:rPr>
        <w:t>范围</w:t>
      </w:r>
    </w:p>
    <w:p w14:paraId="66C7CE99" w14:textId="77BA4070" w:rsidR="00F67E12" w:rsidRDefault="00000000">
      <w:pPr>
        <w:ind w:firstLineChars="200" w:firstLine="420"/>
      </w:pPr>
      <w:r>
        <w:t>本文件规定了</w:t>
      </w:r>
      <w:r w:rsidR="00E82D9F">
        <w:rPr>
          <w:rFonts w:hint="eastAsia"/>
        </w:rPr>
        <w:t>产自海拔</w:t>
      </w:r>
      <w:r w:rsidR="00E82D9F">
        <w:rPr>
          <w:rFonts w:hint="eastAsia"/>
        </w:rPr>
        <w:t>2000-3200</w:t>
      </w:r>
      <w:r w:rsidR="00E82D9F">
        <w:rPr>
          <w:rFonts w:hint="eastAsia"/>
        </w:rPr>
        <w:t>米</w:t>
      </w:r>
      <w:r>
        <w:t>藜麦原粮的术语和定义、原粮分类、要求、检验规则、收获、包装、贮存及运输。</w:t>
      </w:r>
    </w:p>
    <w:p w14:paraId="1A4DAF2F" w14:textId="163E6359" w:rsidR="00F67E12" w:rsidRDefault="00000000">
      <w:pPr>
        <w:ind w:firstLineChars="200" w:firstLine="420"/>
      </w:pPr>
      <w:r>
        <w:t>本文件适用于</w:t>
      </w:r>
      <w:r w:rsidR="00E82D9F">
        <w:rPr>
          <w:rFonts w:hint="eastAsia"/>
        </w:rPr>
        <w:t>产自海拔</w:t>
      </w:r>
      <w:r w:rsidR="00E82D9F">
        <w:rPr>
          <w:rFonts w:hint="eastAsia"/>
        </w:rPr>
        <w:t>2000-3200</w:t>
      </w:r>
      <w:r w:rsidR="00E82D9F">
        <w:rPr>
          <w:rFonts w:hint="eastAsia"/>
        </w:rPr>
        <w:t>米</w:t>
      </w:r>
      <w:r>
        <w:t>藜麦原粮的检验、收购、包装、贮存及运输。</w:t>
      </w:r>
    </w:p>
    <w:p w14:paraId="31464B42" w14:textId="77777777" w:rsidR="00F67E12" w:rsidRDefault="00000000">
      <w:pPr>
        <w:pStyle w:val="af"/>
        <w:numPr>
          <w:ilvl w:val="0"/>
          <w:numId w:val="0"/>
        </w:numPr>
        <w:spacing w:beforeLines="0" w:afterLines="0"/>
        <w:rPr>
          <w:rFonts w:ascii="Times New Roman"/>
        </w:rPr>
      </w:pPr>
      <w:r>
        <w:rPr>
          <w:rFonts w:ascii="Times New Roman"/>
        </w:rPr>
        <w:t xml:space="preserve">2  </w:t>
      </w:r>
      <w:r>
        <w:rPr>
          <w:rFonts w:ascii="Times New Roman"/>
        </w:rPr>
        <w:t>规范性引用文件</w:t>
      </w:r>
    </w:p>
    <w:p w14:paraId="70C1EAC1" w14:textId="44797DEC" w:rsidR="00F67E12" w:rsidRDefault="00000000">
      <w:pPr>
        <w:ind w:firstLineChars="200" w:firstLine="420"/>
      </w:pPr>
      <w:r>
        <w:t>下列文件中的内容通过文</w:t>
      </w:r>
      <w:r w:rsidR="007F041D">
        <w:rPr>
          <w:rFonts w:hint="eastAsia"/>
        </w:rPr>
        <w:t>件</w:t>
      </w:r>
      <w:r>
        <w:t>中的规范性引用而构成本文件必不可少的条款。其中</w:t>
      </w:r>
      <w:r w:rsidR="007F041D">
        <w:rPr>
          <w:rFonts w:hint="eastAsia"/>
        </w:rPr>
        <w:t>，</w:t>
      </w:r>
      <w:r>
        <w:t>注日期的引用文件，仅该日期对应的版本适用于本文件；不注日期的引用文件，其最新版本（包括所有的修改单）适用于本文件。</w:t>
      </w:r>
    </w:p>
    <w:p w14:paraId="5A57EEC4" w14:textId="77777777" w:rsidR="00F67E12" w:rsidRDefault="00000000">
      <w:pPr>
        <w:ind w:firstLineChars="200" w:firstLine="420"/>
      </w:pPr>
      <w:r>
        <w:rPr>
          <w:rFonts w:hint="eastAsia"/>
        </w:rPr>
        <w:t xml:space="preserve">GB 2715  </w:t>
      </w:r>
      <w:r>
        <w:rPr>
          <w:rFonts w:hint="eastAsia"/>
        </w:rPr>
        <w:t>食品安全国家标准</w:t>
      </w:r>
      <w:r>
        <w:rPr>
          <w:rFonts w:hint="eastAsia"/>
        </w:rPr>
        <w:t xml:space="preserve">  </w:t>
      </w:r>
      <w:r>
        <w:rPr>
          <w:rFonts w:hint="eastAsia"/>
        </w:rPr>
        <w:t>粮食</w:t>
      </w:r>
    </w:p>
    <w:p w14:paraId="7A6FAA65" w14:textId="77777777" w:rsidR="00F67E12" w:rsidRDefault="00000000">
      <w:pPr>
        <w:ind w:firstLineChars="200" w:firstLine="420"/>
      </w:pPr>
      <w:r>
        <w:rPr>
          <w:rFonts w:hint="eastAsia"/>
        </w:rPr>
        <w:t xml:space="preserve">GB 2761  </w:t>
      </w:r>
      <w:r>
        <w:rPr>
          <w:rFonts w:hint="eastAsia"/>
        </w:rPr>
        <w:t>食品安全国家标准</w:t>
      </w:r>
      <w:r>
        <w:rPr>
          <w:rFonts w:hint="eastAsia"/>
        </w:rPr>
        <w:t xml:space="preserve">  </w:t>
      </w:r>
      <w:r>
        <w:rPr>
          <w:rFonts w:hint="eastAsia"/>
        </w:rPr>
        <w:t>食品中真菌毒素限量</w:t>
      </w:r>
    </w:p>
    <w:p w14:paraId="28E8D2B0" w14:textId="77777777" w:rsidR="00F67E12" w:rsidRDefault="00000000">
      <w:pPr>
        <w:ind w:firstLineChars="200" w:firstLine="420"/>
      </w:pPr>
      <w:r>
        <w:rPr>
          <w:rFonts w:hint="eastAsia"/>
        </w:rPr>
        <w:t xml:space="preserve">GB 2762  </w:t>
      </w:r>
      <w:r>
        <w:rPr>
          <w:rFonts w:hint="eastAsia"/>
        </w:rPr>
        <w:t>食品安全国家标准</w:t>
      </w:r>
      <w:r>
        <w:rPr>
          <w:rFonts w:hint="eastAsia"/>
        </w:rPr>
        <w:t xml:space="preserve">  </w:t>
      </w:r>
      <w:r>
        <w:rPr>
          <w:rFonts w:hint="eastAsia"/>
        </w:rPr>
        <w:t>食品中污染物限量</w:t>
      </w:r>
    </w:p>
    <w:p w14:paraId="06E7764B" w14:textId="77777777" w:rsidR="00F67E12" w:rsidRDefault="00000000">
      <w:pPr>
        <w:ind w:firstLineChars="200" w:firstLine="420"/>
      </w:pPr>
      <w:r>
        <w:rPr>
          <w:rFonts w:hint="eastAsia"/>
        </w:rPr>
        <w:t xml:space="preserve">GB 2763  </w:t>
      </w:r>
      <w:r>
        <w:rPr>
          <w:rFonts w:hint="eastAsia"/>
        </w:rPr>
        <w:t>食品安全国家标准</w:t>
      </w:r>
      <w:r>
        <w:rPr>
          <w:rFonts w:hint="eastAsia"/>
        </w:rPr>
        <w:t xml:space="preserve">  </w:t>
      </w:r>
      <w:r>
        <w:rPr>
          <w:rFonts w:hint="eastAsia"/>
        </w:rPr>
        <w:t>食品中农药最大残留限量</w:t>
      </w:r>
    </w:p>
    <w:p w14:paraId="5F802E4A" w14:textId="77777777" w:rsidR="007F041D" w:rsidRDefault="007F041D" w:rsidP="007F041D">
      <w:pPr>
        <w:ind w:firstLineChars="200" w:firstLine="420"/>
      </w:pPr>
      <w:bookmarkStart w:id="2" w:name="_Hlk164158093"/>
      <w:r w:rsidRPr="00C24461">
        <w:rPr>
          <w:rFonts w:hint="eastAsia"/>
        </w:rPr>
        <w:t>GB 5009.3</w:t>
      </w:r>
      <w:r>
        <w:rPr>
          <w:rFonts w:hint="eastAsia"/>
        </w:rPr>
        <w:t xml:space="preserve">  </w:t>
      </w:r>
      <w:r w:rsidRPr="00C24461">
        <w:rPr>
          <w:rFonts w:hint="eastAsia"/>
        </w:rPr>
        <w:t>食品安全国家标准</w:t>
      </w:r>
      <w:r>
        <w:rPr>
          <w:rFonts w:hint="eastAsia"/>
        </w:rPr>
        <w:t xml:space="preserve">  </w:t>
      </w:r>
      <w:r w:rsidRPr="00C24461">
        <w:rPr>
          <w:rFonts w:hint="eastAsia"/>
        </w:rPr>
        <w:t>食品中水分的测定</w:t>
      </w:r>
    </w:p>
    <w:bookmarkEnd w:id="2"/>
    <w:p w14:paraId="537CBD46" w14:textId="77777777" w:rsidR="007F041D" w:rsidRDefault="007F041D" w:rsidP="007F041D">
      <w:pPr>
        <w:ind w:firstLineChars="200" w:firstLine="420"/>
      </w:pPr>
      <w:r>
        <w:rPr>
          <w:rFonts w:hint="eastAsia"/>
        </w:rPr>
        <w:t xml:space="preserve">GB 5009.5  </w:t>
      </w:r>
      <w:r>
        <w:rPr>
          <w:rFonts w:hint="eastAsia"/>
        </w:rPr>
        <w:t>食品安全国家标准</w:t>
      </w:r>
      <w:r>
        <w:rPr>
          <w:rFonts w:hint="eastAsia"/>
        </w:rPr>
        <w:t xml:space="preserve">  </w:t>
      </w:r>
      <w:r>
        <w:rPr>
          <w:rFonts w:hint="eastAsia"/>
        </w:rPr>
        <w:t>食品中蛋白质的测定</w:t>
      </w:r>
    </w:p>
    <w:p w14:paraId="737611F3" w14:textId="77777777" w:rsidR="007F041D" w:rsidRDefault="007F041D" w:rsidP="007F041D">
      <w:pPr>
        <w:ind w:firstLineChars="200" w:firstLine="420"/>
      </w:pPr>
      <w:r>
        <w:rPr>
          <w:rFonts w:hint="eastAsia"/>
        </w:rPr>
        <w:t xml:space="preserve">GB 5009.22  </w:t>
      </w:r>
      <w:r>
        <w:rPr>
          <w:rFonts w:hint="eastAsia"/>
        </w:rPr>
        <w:t>食品安全国家标准</w:t>
      </w:r>
      <w:r>
        <w:rPr>
          <w:rFonts w:hint="eastAsia"/>
        </w:rPr>
        <w:t xml:space="preserve">  </w:t>
      </w:r>
      <w:r>
        <w:rPr>
          <w:rFonts w:hint="eastAsia"/>
        </w:rPr>
        <w:t>食品中黄曲霉毒素</w:t>
      </w:r>
      <w:r>
        <w:rPr>
          <w:rFonts w:hint="eastAsia"/>
        </w:rPr>
        <w:t>B</w:t>
      </w:r>
      <w:r>
        <w:rPr>
          <w:rFonts w:hint="eastAsia"/>
        </w:rPr>
        <w:t>族和</w:t>
      </w:r>
      <w:r>
        <w:rPr>
          <w:rFonts w:hint="eastAsia"/>
        </w:rPr>
        <w:t>G</w:t>
      </w:r>
      <w:r>
        <w:rPr>
          <w:rFonts w:hint="eastAsia"/>
        </w:rPr>
        <w:t>族的测定</w:t>
      </w:r>
    </w:p>
    <w:p w14:paraId="655EFB5A" w14:textId="07ACB31B" w:rsidR="007E57AF" w:rsidRDefault="007E57AF" w:rsidP="007E57AF">
      <w:pPr>
        <w:ind w:firstLineChars="200" w:firstLine="420"/>
      </w:pPr>
      <w:r>
        <w:rPr>
          <w:rFonts w:hint="eastAsia"/>
        </w:rPr>
        <w:t xml:space="preserve">GB 22508  </w:t>
      </w:r>
      <w:r>
        <w:rPr>
          <w:rFonts w:hint="eastAsia"/>
        </w:rPr>
        <w:t>食品安全国家标准</w:t>
      </w:r>
      <w:r>
        <w:rPr>
          <w:rFonts w:hint="eastAsia"/>
        </w:rPr>
        <w:t xml:space="preserve">  </w:t>
      </w:r>
      <w:r>
        <w:rPr>
          <w:rFonts w:hint="eastAsia"/>
        </w:rPr>
        <w:t>原粮储运卫生规范</w:t>
      </w:r>
    </w:p>
    <w:p w14:paraId="78B1D23E" w14:textId="03E0A7EC" w:rsidR="00F67E12" w:rsidRDefault="00000000">
      <w:pPr>
        <w:ind w:firstLineChars="200" w:firstLine="420"/>
      </w:pPr>
      <w:r>
        <w:rPr>
          <w:rFonts w:hint="eastAsia"/>
        </w:rPr>
        <w:t xml:space="preserve">GB/T 5490  </w:t>
      </w:r>
      <w:r>
        <w:rPr>
          <w:rFonts w:hint="eastAsia"/>
        </w:rPr>
        <w:t>粮油检验</w:t>
      </w:r>
      <w:r>
        <w:rPr>
          <w:rFonts w:hint="eastAsia"/>
        </w:rPr>
        <w:t xml:space="preserve">  </w:t>
      </w:r>
      <w:r>
        <w:rPr>
          <w:rFonts w:hint="eastAsia"/>
        </w:rPr>
        <w:t>一般规则</w:t>
      </w:r>
    </w:p>
    <w:p w14:paraId="58DB7ACD" w14:textId="77777777" w:rsidR="00F67E12" w:rsidRDefault="00000000">
      <w:pPr>
        <w:ind w:firstLineChars="200" w:firstLine="420"/>
      </w:pPr>
      <w:r>
        <w:rPr>
          <w:rFonts w:hint="eastAsia"/>
        </w:rPr>
        <w:t xml:space="preserve">GB/T 5491  </w:t>
      </w:r>
      <w:r>
        <w:rPr>
          <w:rFonts w:hint="eastAsia"/>
        </w:rPr>
        <w:t>粮食、油料检验</w:t>
      </w:r>
      <w:r>
        <w:rPr>
          <w:rFonts w:hint="eastAsia"/>
        </w:rPr>
        <w:t xml:space="preserve">  </w:t>
      </w:r>
      <w:r>
        <w:rPr>
          <w:rFonts w:hint="eastAsia"/>
        </w:rPr>
        <w:t>扦样、分样法</w:t>
      </w:r>
    </w:p>
    <w:p w14:paraId="7702E210" w14:textId="77777777" w:rsidR="00F67E12" w:rsidRPr="007E57AF" w:rsidRDefault="00000000">
      <w:pPr>
        <w:ind w:firstLineChars="200" w:firstLine="420"/>
      </w:pPr>
      <w:bookmarkStart w:id="3" w:name="_Hlk159526030"/>
      <w:r>
        <w:rPr>
          <w:rFonts w:hint="eastAsia"/>
        </w:rPr>
        <w:t xml:space="preserve">GB/T 5492  </w:t>
      </w:r>
      <w:r>
        <w:rPr>
          <w:rFonts w:hint="eastAsia"/>
        </w:rPr>
        <w:t>粮油检验</w:t>
      </w:r>
      <w:r>
        <w:rPr>
          <w:rFonts w:hint="eastAsia"/>
        </w:rPr>
        <w:t xml:space="preserve">  </w:t>
      </w:r>
      <w:r>
        <w:rPr>
          <w:rFonts w:hint="eastAsia"/>
        </w:rPr>
        <w:t>粮</w:t>
      </w:r>
      <w:r w:rsidRPr="007E57AF">
        <w:rPr>
          <w:rFonts w:hint="eastAsia"/>
        </w:rPr>
        <w:t>食、油料的色泽、气味、口味鉴定</w:t>
      </w:r>
    </w:p>
    <w:bookmarkEnd w:id="3"/>
    <w:p w14:paraId="651876F7" w14:textId="77777777" w:rsidR="00F67E12" w:rsidRDefault="00000000">
      <w:pPr>
        <w:ind w:firstLineChars="200" w:firstLine="420"/>
      </w:pPr>
      <w:r w:rsidRPr="007E57AF">
        <w:rPr>
          <w:rFonts w:hint="eastAsia"/>
        </w:rPr>
        <w:t xml:space="preserve">GB/T 5494  </w:t>
      </w:r>
      <w:r w:rsidRPr="007E57AF">
        <w:rPr>
          <w:rFonts w:hint="eastAsia"/>
        </w:rPr>
        <w:t>粮油检验</w:t>
      </w:r>
      <w:r w:rsidRPr="007E57AF">
        <w:rPr>
          <w:rFonts w:hint="eastAsia"/>
        </w:rPr>
        <w:t xml:space="preserve">  </w:t>
      </w:r>
      <w:r w:rsidRPr="007E57AF">
        <w:rPr>
          <w:rFonts w:hint="eastAsia"/>
        </w:rPr>
        <w:t>粮食、油料的</w:t>
      </w:r>
      <w:r>
        <w:rPr>
          <w:rFonts w:hint="eastAsia"/>
        </w:rPr>
        <w:t>杂质不完善粒检验</w:t>
      </w:r>
    </w:p>
    <w:p w14:paraId="5EB3A6F0" w14:textId="77777777" w:rsidR="00F67E12" w:rsidRDefault="00000000">
      <w:pPr>
        <w:ind w:firstLineChars="200" w:firstLine="420"/>
      </w:pPr>
      <w:r>
        <w:rPr>
          <w:rFonts w:hint="eastAsia"/>
        </w:rPr>
        <w:t>GB/T 5519</w:t>
      </w:r>
      <w:r>
        <w:t xml:space="preserve">  </w:t>
      </w:r>
      <w:r>
        <w:rPr>
          <w:rFonts w:hint="eastAsia"/>
        </w:rPr>
        <w:t>谷物与豆类</w:t>
      </w:r>
      <w:r>
        <w:rPr>
          <w:rFonts w:hint="eastAsia"/>
        </w:rPr>
        <w:t xml:space="preserve">  </w:t>
      </w:r>
      <w:r>
        <w:rPr>
          <w:rFonts w:hint="eastAsia"/>
        </w:rPr>
        <w:t>千粒重的测定</w:t>
      </w:r>
    </w:p>
    <w:p w14:paraId="2D183BF3" w14:textId="77777777" w:rsidR="00F67E12" w:rsidRDefault="00000000">
      <w:pPr>
        <w:ind w:firstLineChars="200" w:firstLine="420"/>
      </w:pPr>
      <w:r>
        <w:rPr>
          <w:rFonts w:hint="eastAsia"/>
        </w:rPr>
        <w:t xml:space="preserve">GB/T 8946  </w:t>
      </w:r>
      <w:r>
        <w:rPr>
          <w:rFonts w:hint="eastAsia"/>
        </w:rPr>
        <w:t>塑料编织袋通用技术要求</w:t>
      </w:r>
    </w:p>
    <w:p w14:paraId="15C0AF4C" w14:textId="77777777" w:rsidR="00F67E12" w:rsidRDefault="00000000">
      <w:pPr>
        <w:ind w:firstLineChars="200" w:firstLine="420"/>
      </w:pPr>
      <w:r>
        <w:rPr>
          <w:rFonts w:hint="eastAsia"/>
        </w:rPr>
        <w:t xml:space="preserve">GB/T 22497  </w:t>
      </w:r>
      <w:r>
        <w:rPr>
          <w:rFonts w:hint="eastAsia"/>
        </w:rPr>
        <w:t>粮油储藏</w:t>
      </w:r>
      <w:r>
        <w:rPr>
          <w:rFonts w:hint="eastAsia"/>
        </w:rPr>
        <w:t xml:space="preserve">  </w:t>
      </w:r>
      <w:r>
        <w:rPr>
          <w:rFonts w:hint="eastAsia"/>
        </w:rPr>
        <w:t>熏蒸剂使用准则</w:t>
      </w:r>
    </w:p>
    <w:p w14:paraId="6FB93D01" w14:textId="77777777" w:rsidR="00F67E12" w:rsidRDefault="00000000">
      <w:pPr>
        <w:ind w:firstLineChars="200" w:firstLine="420"/>
      </w:pPr>
      <w:r>
        <w:rPr>
          <w:rFonts w:hint="eastAsia"/>
        </w:rPr>
        <w:t xml:space="preserve">GB/T 24904  </w:t>
      </w:r>
      <w:r>
        <w:rPr>
          <w:rFonts w:hint="eastAsia"/>
        </w:rPr>
        <w:t>粮食包装</w:t>
      </w:r>
      <w:r>
        <w:rPr>
          <w:rFonts w:hint="eastAsia"/>
        </w:rPr>
        <w:t xml:space="preserve">  </w:t>
      </w:r>
      <w:r>
        <w:rPr>
          <w:rFonts w:hint="eastAsia"/>
        </w:rPr>
        <w:t>麻袋</w:t>
      </w:r>
    </w:p>
    <w:p w14:paraId="74535B6B" w14:textId="77777777" w:rsidR="00F67E12" w:rsidRDefault="00000000">
      <w:pPr>
        <w:pStyle w:val="af"/>
        <w:numPr>
          <w:ilvl w:val="0"/>
          <w:numId w:val="0"/>
        </w:numPr>
        <w:spacing w:before="156" w:after="156"/>
        <w:rPr>
          <w:rFonts w:ascii="Times New Roman"/>
        </w:rPr>
      </w:pPr>
      <w:r>
        <w:rPr>
          <w:rFonts w:ascii="Times New Roman"/>
        </w:rPr>
        <w:t xml:space="preserve">3  </w:t>
      </w:r>
      <w:r>
        <w:rPr>
          <w:rFonts w:ascii="Times New Roman"/>
        </w:rPr>
        <w:t>术语和定义</w:t>
      </w:r>
    </w:p>
    <w:p w14:paraId="3CE70830" w14:textId="77777777" w:rsidR="00F67E12" w:rsidRDefault="00000000">
      <w:pPr>
        <w:pStyle w:val="affb"/>
        <w:ind w:firstLine="420"/>
        <w:rPr>
          <w:rFonts w:ascii="Times New Roman"/>
        </w:rPr>
      </w:pPr>
      <w:r>
        <w:rPr>
          <w:rFonts w:ascii="Times New Roman"/>
        </w:rPr>
        <w:t>下列术语和定义适用于本文件。</w:t>
      </w:r>
    </w:p>
    <w:p w14:paraId="0631FE12" w14:textId="77777777" w:rsidR="00F67E12" w:rsidRDefault="00000000">
      <w:pPr>
        <w:pStyle w:val="aff1"/>
        <w:spacing w:beforeLines="50" w:before="156" w:beforeAutospacing="0" w:afterLines="50" w:after="156" w:afterAutospacing="0"/>
        <w:outlineLvl w:val="0"/>
        <w:rPr>
          <w:rFonts w:ascii="Times New Roman" w:eastAsia="黑体" w:hAnsi="Times New Roman" w:cs="Times New Roman"/>
          <w:color w:val="auto"/>
          <w:kern w:val="2"/>
          <w:sz w:val="21"/>
          <w:szCs w:val="20"/>
        </w:rPr>
      </w:pPr>
      <w:r>
        <w:rPr>
          <w:rFonts w:ascii="Times New Roman" w:eastAsia="黑体" w:hAnsi="Times New Roman" w:cs="Times New Roman"/>
          <w:color w:val="auto"/>
          <w:kern w:val="2"/>
          <w:sz w:val="21"/>
          <w:szCs w:val="20"/>
        </w:rPr>
        <w:t xml:space="preserve">3.1  </w:t>
      </w:r>
      <w:r>
        <w:rPr>
          <w:rFonts w:ascii="Times New Roman" w:eastAsia="黑体" w:hAnsi="Times New Roman" w:cs="Times New Roman"/>
          <w:color w:val="auto"/>
          <w:kern w:val="2"/>
          <w:sz w:val="21"/>
          <w:szCs w:val="20"/>
        </w:rPr>
        <w:t>藜麦（</w:t>
      </w:r>
      <w:r>
        <w:rPr>
          <w:rFonts w:ascii="Times New Roman" w:eastAsia="黑体" w:hAnsi="Times New Roman" w:cs="Times New Roman"/>
          <w:i/>
          <w:iCs/>
          <w:color w:val="auto"/>
          <w:kern w:val="2"/>
          <w:sz w:val="21"/>
          <w:szCs w:val="20"/>
        </w:rPr>
        <w:t>Chenopodium quinoa</w:t>
      </w:r>
      <w:r>
        <w:rPr>
          <w:rFonts w:ascii="Times New Roman" w:eastAsia="黑体" w:hAnsi="Times New Roman" w:cs="Times New Roman"/>
          <w:color w:val="auto"/>
          <w:kern w:val="2"/>
          <w:sz w:val="21"/>
          <w:szCs w:val="20"/>
        </w:rPr>
        <w:t xml:space="preserve"> Willd.</w:t>
      </w:r>
      <w:r>
        <w:rPr>
          <w:rFonts w:ascii="Times New Roman" w:eastAsia="黑体" w:hAnsi="Times New Roman" w:cs="Times New Roman"/>
          <w:color w:val="auto"/>
          <w:kern w:val="2"/>
          <w:sz w:val="21"/>
          <w:szCs w:val="20"/>
        </w:rPr>
        <w:t>）原粮</w:t>
      </w:r>
    </w:p>
    <w:p w14:paraId="46ECA9D7" w14:textId="77777777" w:rsidR="00F67E12" w:rsidRDefault="00000000">
      <w:pPr>
        <w:ind w:firstLineChars="200" w:firstLine="420"/>
        <w:jc w:val="left"/>
        <w:rPr>
          <w:kern w:val="0"/>
        </w:rPr>
      </w:pPr>
      <w:r>
        <w:rPr>
          <w:kern w:val="0"/>
        </w:rPr>
        <w:t>植株脱粒以后的未经加工的藜麦籽粒。</w:t>
      </w:r>
    </w:p>
    <w:p w14:paraId="003C8AE1" w14:textId="77777777" w:rsidR="00F67E12" w:rsidRDefault="00000000">
      <w:pPr>
        <w:pStyle w:val="aff1"/>
        <w:spacing w:beforeLines="50" w:before="156" w:beforeAutospacing="0" w:afterLines="50" w:after="156" w:afterAutospacing="0"/>
        <w:outlineLvl w:val="0"/>
        <w:rPr>
          <w:rFonts w:ascii="Times New Roman" w:eastAsia="黑体" w:hAnsi="Times New Roman" w:cs="Times New Roman"/>
          <w:color w:val="auto"/>
          <w:kern w:val="2"/>
          <w:sz w:val="21"/>
          <w:szCs w:val="20"/>
        </w:rPr>
      </w:pPr>
      <w:r>
        <w:rPr>
          <w:rFonts w:ascii="Times New Roman" w:eastAsia="黑体" w:hAnsi="Times New Roman" w:cs="Times New Roman"/>
          <w:color w:val="auto"/>
          <w:kern w:val="2"/>
          <w:sz w:val="21"/>
          <w:szCs w:val="20"/>
        </w:rPr>
        <w:t xml:space="preserve">3.2  </w:t>
      </w:r>
      <w:r>
        <w:rPr>
          <w:rFonts w:ascii="Times New Roman" w:eastAsia="黑体" w:hAnsi="Times New Roman" w:cs="Times New Roman"/>
          <w:color w:val="auto"/>
          <w:kern w:val="2"/>
          <w:sz w:val="21"/>
          <w:szCs w:val="20"/>
        </w:rPr>
        <w:t>杂质</w:t>
      </w:r>
    </w:p>
    <w:p w14:paraId="2DA89130" w14:textId="77777777" w:rsidR="00F67E12" w:rsidRDefault="00000000">
      <w:pPr>
        <w:ind w:firstLineChars="200" w:firstLine="420"/>
        <w:jc w:val="left"/>
        <w:rPr>
          <w:kern w:val="0"/>
        </w:rPr>
      </w:pPr>
      <w:r>
        <w:rPr>
          <w:kern w:val="0"/>
        </w:rPr>
        <w:t>除藜麦以外的其他物质及无使用价值的藜麦。</w:t>
      </w:r>
    </w:p>
    <w:p w14:paraId="12147798" w14:textId="77777777" w:rsidR="00F67E12" w:rsidRDefault="00000000">
      <w:pPr>
        <w:pStyle w:val="af"/>
        <w:numPr>
          <w:ilvl w:val="0"/>
          <w:numId w:val="0"/>
        </w:numPr>
        <w:spacing w:before="156" w:after="156"/>
        <w:rPr>
          <w:rFonts w:ascii="Times New Roman"/>
        </w:rPr>
      </w:pPr>
      <w:r>
        <w:rPr>
          <w:rFonts w:ascii="Times New Roman"/>
        </w:rPr>
        <w:t xml:space="preserve">4  </w:t>
      </w:r>
      <w:r>
        <w:rPr>
          <w:rFonts w:ascii="Times New Roman"/>
        </w:rPr>
        <w:t>原粮分类</w:t>
      </w:r>
    </w:p>
    <w:p w14:paraId="363CBB2A" w14:textId="77777777" w:rsidR="00F67E12" w:rsidRDefault="00000000">
      <w:pPr>
        <w:pStyle w:val="aff1"/>
        <w:spacing w:beforeLines="50" w:before="156" w:beforeAutospacing="0" w:afterLines="50" w:after="156" w:afterAutospacing="0"/>
        <w:outlineLvl w:val="0"/>
        <w:rPr>
          <w:rFonts w:ascii="Times New Roman" w:eastAsia="黑体" w:hAnsi="Times New Roman" w:cs="Times New Roman"/>
          <w:color w:val="auto"/>
          <w:kern w:val="2"/>
          <w:sz w:val="21"/>
          <w:szCs w:val="20"/>
        </w:rPr>
      </w:pPr>
      <w:r>
        <w:rPr>
          <w:rFonts w:ascii="Times New Roman" w:eastAsia="黑体" w:hAnsi="Times New Roman" w:cs="Times New Roman"/>
          <w:color w:val="auto"/>
          <w:kern w:val="2"/>
          <w:sz w:val="21"/>
          <w:szCs w:val="20"/>
        </w:rPr>
        <w:t xml:space="preserve">4.1  </w:t>
      </w:r>
      <w:r>
        <w:rPr>
          <w:rFonts w:ascii="Times New Roman" w:eastAsia="黑体" w:hAnsi="Times New Roman" w:cs="Times New Roman"/>
          <w:color w:val="auto"/>
          <w:kern w:val="2"/>
          <w:sz w:val="21"/>
          <w:szCs w:val="20"/>
        </w:rPr>
        <w:t>白藜原粮</w:t>
      </w:r>
    </w:p>
    <w:p w14:paraId="52E515E5" w14:textId="240AF676" w:rsidR="00F67E12" w:rsidRDefault="00000000">
      <w:pPr>
        <w:pStyle w:val="affb"/>
        <w:ind w:firstLine="420"/>
        <w:rPr>
          <w:rFonts w:ascii="Times New Roman"/>
        </w:rPr>
      </w:pPr>
      <w:r>
        <w:rPr>
          <w:rFonts w:ascii="Times New Roman"/>
        </w:rPr>
        <w:lastRenderedPageBreak/>
        <w:t>藜麦种皮为</w:t>
      </w:r>
      <w:r w:rsidRPr="007E57AF">
        <w:rPr>
          <w:rFonts w:ascii="Times New Roman"/>
        </w:rPr>
        <w:t>白色</w:t>
      </w:r>
      <w:r>
        <w:rPr>
          <w:rFonts w:ascii="Times New Roman"/>
        </w:rPr>
        <w:t>的籽粒不低于</w:t>
      </w:r>
      <w:r>
        <w:rPr>
          <w:rFonts w:ascii="Times New Roman"/>
        </w:rPr>
        <w:t>95%</w:t>
      </w:r>
      <w:r>
        <w:rPr>
          <w:rFonts w:ascii="Times New Roman"/>
        </w:rPr>
        <w:t>的</w:t>
      </w:r>
      <w:r w:rsidR="007F041D">
        <w:rPr>
          <w:rFonts w:ascii="Times New Roman" w:hint="eastAsia"/>
        </w:rPr>
        <w:t>藜麦</w:t>
      </w:r>
      <w:r>
        <w:rPr>
          <w:rFonts w:ascii="Times New Roman"/>
        </w:rPr>
        <w:t>原粮。</w:t>
      </w:r>
    </w:p>
    <w:p w14:paraId="3985D1A7" w14:textId="77777777" w:rsidR="00F67E12" w:rsidRDefault="00000000">
      <w:pPr>
        <w:pStyle w:val="aff1"/>
        <w:spacing w:beforeLines="50" w:before="156" w:beforeAutospacing="0" w:afterLines="50" w:after="156" w:afterAutospacing="0"/>
        <w:outlineLvl w:val="0"/>
        <w:rPr>
          <w:rFonts w:ascii="Times New Roman" w:eastAsia="黑体" w:hAnsi="Times New Roman" w:cs="Times New Roman"/>
          <w:color w:val="auto"/>
          <w:kern w:val="2"/>
          <w:sz w:val="21"/>
          <w:szCs w:val="20"/>
        </w:rPr>
      </w:pPr>
      <w:r>
        <w:rPr>
          <w:rFonts w:ascii="Times New Roman" w:eastAsia="黑体" w:hAnsi="Times New Roman" w:cs="Times New Roman"/>
          <w:color w:val="auto"/>
          <w:kern w:val="2"/>
          <w:sz w:val="21"/>
          <w:szCs w:val="20"/>
        </w:rPr>
        <w:t>4.2</w:t>
      </w:r>
      <w:r>
        <w:rPr>
          <w:rFonts w:ascii="Times New Roman" w:eastAsia="黑体" w:hAnsi="Times New Roman" w:cs="Times New Roman"/>
          <w:color w:val="auto"/>
          <w:kern w:val="2"/>
          <w:sz w:val="21"/>
          <w:szCs w:val="20"/>
        </w:rPr>
        <w:t xml:space="preserve">　黄藜原粮</w:t>
      </w:r>
    </w:p>
    <w:p w14:paraId="5DC8B6E1" w14:textId="77777777" w:rsidR="00F67E12" w:rsidRDefault="00000000">
      <w:pPr>
        <w:pStyle w:val="affb"/>
        <w:ind w:firstLine="420"/>
        <w:rPr>
          <w:rFonts w:ascii="Times New Roman"/>
        </w:rPr>
      </w:pPr>
      <w:r>
        <w:rPr>
          <w:rFonts w:ascii="Times New Roman"/>
        </w:rPr>
        <w:t>藜麦种皮为浅黄色的籽粒不低于</w:t>
      </w:r>
      <w:r>
        <w:rPr>
          <w:rFonts w:ascii="Times New Roman"/>
        </w:rPr>
        <w:t>95%</w:t>
      </w:r>
      <w:r>
        <w:rPr>
          <w:rFonts w:ascii="Times New Roman"/>
        </w:rPr>
        <w:t>的藜麦原粮。</w:t>
      </w:r>
    </w:p>
    <w:p w14:paraId="781CACF4" w14:textId="77777777" w:rsidR="00F67E12" w:rsidRDefault="00000000">
      <w:pPr>
        <w:pStyle w:val="aff1"/>
        <w:spacing w:beforeLines="50" w:before="156" w:beforeAutospacing="0" w:afterLines="50" w:after="156" w:afterAutospacing="0"/>
        <w:outlineLvl w:val="0"/>
        <w:rPr>
          <w:rFonts w:ascii="Times New Roman" w:eastAsia="黑体" w:hAnsi="Times New Roman" w:cs="Times New Roman"/>
          <w:color w:val="auto"/>
          <w:kern w:val="2"/>
          <w:sz w:val="21"/>
          <w:szCs w:val="20"/>
        </w:rPr>
      </w:pPr>
      <w:r>
        <w:rPr>
          <w:rFonts w:ascii="Times New Roman" w:eastAsia="黑体" w:hAnsi="Times New Roman" w:cs="Times New Roman"/>
          <w:color w:val="auto"/>
          <w:kern w:val="2"/>
          <w:sz w:val="21"/>
          <w:szCs w:val="20"/>
        </w:rPr>
        <w:t>4.3</w:t>
      </w:r>
      <w:r>
        <w:rPr>
          <w:rFonts w:ascii="Times New Roman" w:eastAsia="黑体" w:hAnsi="Times New Roman" w:cs="Times New Roman"/>
          <w:color w:val="auto"/>
          <w:kern w:val="2"/>
          <w:sz w:val="21"/>
          <w:szCs w:val="20"/>
        </w:rPr>
        <w:t xml:space="preserve">　红藜原粮</w:t>
      </w:r>
    </w:p>
    <w:p w14:paraId="7F23F6F6" w14:textId="77777777" w:rsidR="00F67E12" w:rsidRDefault="00000000">
      <w:pPr>
        <w:pStyle w:val="affb"/>
        <w:ind w:firstLine="420"/>
        <w:rPr>
          <w:rFonts w:ascii="Times New Roman"/>
        </w:rPr>
      </w:pPr>
      <w:r>
        <w:rPr>
          <w:rFonts w:ascii="Times New Roman"/>
        </w:rPr>
        <w:t>藜麦种皮为红色的籽粒不低于</w:t>
      </w:r>
      <w:r>
        <w:rPr>
          <w:rFonts w:ascii="Times New Roman"/>
        </w:rPr>
        <w:t>95%</w:t>
      </w:r>
      <w:r>
        <w:rPr>
          <w:rFonts w:ascii="Times New Roman"/>
        </w:rPr>
        <w:t>的藜麦原粮。</w:t>
      </w:r>
    </w:p>
    <w:p w14:paraId="21C631FB" w14:textId="77777777" w:rsidR="00F67E12" w:rsidRDefault="00000000">
      <w:pPr>
        <w:pStyle w:val="aff1"/>
        <w:spacing w:beforeLines="50" w:before="156" w:beforeAutospacing="0" w:afterLines="50" w:after="156" w:afterAutospacing="0"/>
        <w:outlineLvl w:val="0"/>
        <w:rPr>
          <w:rFonts w:ascii="Times New Roman" w:eastAsia="黑体" w:hAnsi="Times New Roman" w:cs="Times New Roman"/>
          <w:color w:val="auto"/>
          <w:kern w:val="2"/>
          <w:sz w:val="21"/>
          <w:szCs w:val="20"/>
        </w:rPr>
      </w:pPr>
      <w:r>
        <w:rPr>
          <w:rFonts w:ascii="Times New Roman" w:eastAsia="黑体" w:hAnsi="Times New Roman" w:cs="Times New Roman"/>
          <w:color w:val="auto"/>
          <w:kern w:val="2"/>
          <w:sz w:val="21"/>
          <w:szCs w:val="20"/>
        </w:rPr>
        <w:t>4.4</w:t>
      </w:r>
      <w:r>
        <w:rPr>
          <w:rFonts w:ascii="Times New Roman" w:eastAsia="黑体" w:hAnsi="Times New Roman" w:cs="Times New Roman"/>
          <w:color w:val="auto"/>
          <w:kern w:val="2"/>
          <w:sz w:val="21"/>
          <w:szCs w:val="20"/>
        </w:rPr>
        <w:t xml:space="preserve">　黑藜原粮</w:t>
      </w:r>
    </w:p>
    <w:p w14:paraId="4B783257" w14:textId="77777777" w:rsidR="00F67E12" w:rsidRDefault="00000000">
      <w:pPr>
        <w:pStyle w:val="affb"/>
        <w:ind w:firstLine="420"/>
        <w:rPr>
          <w:rFonts w:ascii="Times New Roman"/>
        </w:rPr>
      </w:pPr>
      <w:r>
        <w:rPr>
          <w:rFonts w:ascii="Times New Roman"/>
        </w:rPr>
        <w:t>藜麦种皮为黑色的籽粒不低于</w:t>
      </w:r>
      <w:r>
        <w:rPr>
          <w:rFonts w:ascii="Times New Roman"/>
        </w:rPr>
        <w:t>95%</w:t>
      </w:r>
      <w:r>
        <w:rPr>
          <w:rFonts w:ascii="Times New Roman"/>
        </w:rPr>
        <w:t>的藜麦原粮。</w:t>
      </w:r>
    </w:p>
    <w:p w14:paraId="5D300A5F" w14:textId="77777777" w:rsidR="00F67E12" w:rsidRDefault="00000000">
      <w:pPr>
        <w:pStyle w:val="aff1"/>
        <w:spacing w:beforeLines="50" w:before="156" w:beforeAutospacing="0" w:afterLines="50" w:after="156" w:afterAutospacing="0"/>
        <w:outlineLvl w:val="0"/>
        <w:rPr>
          <w:rFonts w:ascii="Times New Roman" w:eastAsia="黑体" w:hAnsi="Times New Roman" w:cs="Times New Roman"/>
          <w:color w:val="auto"/>
          <w:kern w:val="2"/>
          <w:sz w:val="21"/>
          <w:szCs w:val="20"/>
        </w:rPr>
      </w:pPr>
      <w:r>
        <w:rPr>
          <w:rFonts w:ascii="Times New Roman" w:eastAsia="黑体" w:hAnsi="Times New Roman" w:cs="Times New Roman"/>
          <w:color w:val="auto"/>
          <w:kern w:val="2"/>
          <w:sz w:val="21"/>
          <w:szCs w:val="20"/>
        </w:rPr>
        <w:t>4.5</w:t>
      </w:r>
      <w:r>
        <w:rPr>
          <w:rFonts w:ascii="Times New Roman" w:eastAsia="黑体" w:hAnsi="Times New Roman" w:cs="Times New Roman"/>
          <w:color w:val="auto"/>
          <w:kern w:val="2"/>
          <w:sz w:val="21"/>
          <w:szCs w:val="20"/>
        </w:rPr>
        <w:t xml:space="preserve">　混合藜麦原粮</w:t>
      </w:r>
    </w:p>
    <w:p w14:paraId="170AC564" w14:textId="00A8CF3F" w:rsidR="00F67E12" w:rsidRDefault="00000000">
      <w:pPr>
        <w:pStyle w:val="affb"/>
        <w:ind w:firstLine="420"/>
        <w:rPr>
          <w:rFonts w:ascii="Times New Roman"/>
        </w:rPr>
      </w:pPr>
      <w:r>
        <w:rPr>
          <w:rFonts w:ascii="Times New Roman"/>
        </w:rPr>
        <w:t>不符合</w:t>
      </w:r>
      <w:r>
        <w:rPr>
          <w:rFonts w:ascii="Times New Roman"/>
        </w:rPr>
        <w:t>4.1</w:t>
      </w:r>
      <w:r w:rsidR="009A1435" w:rsidRPr="009A1435">
        <w:rPr>
          <w:rFonts w:ascii="Times New Roman"/>
        </w:rPr>
        <w:t>~</w:t>
      </w:r>
      <w:r>
        <w:rPr>
          <w:rFonts w:ascii="Times New Roman"/>
        </w:rPr>
        <w:t>4.4</w:t>
      </w:r>
      <w:r>
        <w:rPr>
          <w:rFonts w:ascii="Times New Roman"/>
        </w:rPr>
        <w:t>要求的藜麦原粮。</w:t>
      </w:r>
    </w:p>
    <w:p w14:paraId="13434FDE" w14:textId="506072CC" w:rsidR="00F67E12" w:rsidRDefault="00000000">
      <w:pPr>
        <w:pStyle w:val="af"/>
        <w:numPr>
          <w:ilvl w:val="0"/>
          <w:numId w:val="0"/>
        </w:numPr>
        <w:spacing w:before="156" w:after="156"/>
        <w:rPr>
          <w:rFonts w:ascii="Times New Roman"/>
        </w:rPr>
      </w:pPr>
      <w:r>
        <w:rPr>
          <w:rFonts w:ascii="Times New Roman"/>
        </w:rPr>
        <w:t xml:space="preserve">5  </w:t>
      </w:r>
      <w:r w:rsidR="007F041D">
        <w:rPr>
          <w:rFonts w:ascii="Times New Roman" w:hint="eastAsia"/>
        </w:rPr>
        <w:t>指标</w:t>
      </w:r>
      <w:r>
        <w:rPr>
          <w:rFonts w:ascii="Times New Roman"/>
        </w:rPr>
        <w:t>要求</w:t>
      </w:r>
    </w:p>
    <w:p w14:paraId="185BB684" w14:textId="77777777" w:rsidR="00F67E12" w:rsidRDefault="00000000">
      <w:pPr>
        <w:pStyle w:val="aff1"/>
        <w:spacing w:beforeLines="50" w:before="156" w:beforeAutospacing="0" w:afterLines="50" w:after="156" w:afterAutospacing="0"/>
        <w:outlineLvl w:val="0"/>
        <w:rPr>
          <w:rFonts w:ascii="Times New Roman" w:eastAsia="黑体" w:hAnsi="Times New Roman" w:cs="Times New Roman"/>
          <w:color w:val="auto"/>
          <w:kern w:val="2"/>
          <w:sz w:val="21"/>
          <w:szCs w:val="20"/>
        </w:rPr>
      </w:pPr>
      <w:r>
        <w:rPr>
          <w:rFonts w:ascii="Times New Roman" w:eastAsia="黑体" w:hAnsi="Times New Roman" w:cs="Times New Roman"/>
          <w:color w:val="auto"/>
          <w:kern w:val="2"/>
          <w:sz w:val="21"/>
          <w:szCs w:val="20"/>
        </w:rPr>
        <w:t xml:space="preserve">5.1  </w:t>
      </w:r>
      <w:r>
        <w:rPr>
          <w:rFonts w:ascii="Times New Roman" w:eastAsia="黑体" w:hAnsi="Times New Roman" w:cs="Times New Roman"/>
          <w:color w:val="auto"/>
          <w:kern w:val="2"/>
          <w:sz w:val="21"/>
          <w:szCs w:val="20"/>
        </w:rPr>
        <w:t>感官指标</w:t>
      </w:r>
    </w:p>
    <w:p w14:paraId="1175A8A4" w14:textId="77777777" w:rsidR="00F67E12" w:rsidRDefault="00000000">
      <w:pPr>
        <w:pStyle w:val="affb"/>
        <w:ind w:firstLine="420"/>
        <w:rPr>
          <w:rFonts w:ascii="Times New Roman"/>
        </w:rPr>
      </w:pPr>
      <w:r>
        <w:rPr>
          <w:rFonts w:ascii="Times New Roman"/>
        </w:rPr>
        <w:t>藜麦原粮感官指标应符合表</w:t>
      </w:r>
      <w:r>
        <w:rPr>
          <w:rFonts w:ascii="Times New Roman"/>
        </w:rPr>
        <w:t>1</w:t>
      </w:r>
      <w:r>
        <w:rPr>
          <w:rFonts w:ascii="Times New Roman"/>
        </w:rPr>
        <w:t>的规定。</w:t>
      </w:r>
    </w:p>
    <w:p w14:paraId="69D36861" w14:textId="77777777" w:rsidR="00F67E12" w:rsidRDefault="00000000">
      <w:pPr>
        <w:pStyle w:val="af"/>
        <w:numPr>
          <w:ilvl w:val="0"/>
          <w:numId w:val="0"/>
        </w:numPr>
        <w:spacing w:before="156" w:after="156"/>
        <w:jc w:val="center"/>
        <w:rPr>
          <w:rFonts w:ascii="Times New Roman"/>
        </w:rPr>
      </w:pPr>
      <w:r>
        <w:rPr>
          <w:rFonts w:ascii="Times New Roman"/>
        </w:rPr>
        <w:t>表</w:t>
      </w:r>
      <w:bookmarkStart w:id="4" w:name="_Hlk38840328"/>
      <w:r>
        <w:rPr>
          <w:rFonts w:ascii="Times New Roman"/>
        </w:rPr>
        <w:t> </w:t>
      </w:r>
      <w:bookmarkEnd w:id="4"/>
      <w:r>
        <w:rPr>
          <w:rFonts w:ascii="Times New Roman"/>
        </w:rPr>
        <w:t xml:space="preserve">1  </w:t>
      </w:r>
      <w:r>
        <w:rPr>
          <w:rFonts w:ascii="Times New Roman"/>
        </w:rPr>
        <w:t>藜麦原粮感官指标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1449"/>
        <w:gridCol w:w="4216"/>
        <w:gridCol w:w="3680"/>
      </w:tblGrid>
      <w:tr w:rsidR="00F67E12" w14:paraId="03C5B5B9" w14:textId="77777777" w:rsidTr="009A1435">
        <w:trPr>
          <w:trHeight w:val="454"/>
        </w:trPr>
        <w:tc>
          <w:tcPr>
            <w:tcW w:w="1449" w:type="dxa"/>
            <w:vAlign w:val="center"/>
          </w:tcPr>
          <w:p w14:paraId="6E58320B" w14:textId="77777777" w:rsidR="00F67E12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项</w:t>
            </w:r>
            <w:r>
              <w:rPr>
                <w:rFonts w:ascii="Times New Roman"/>
                <w:szCs w:val="21"/>
              </w:rPr>
              <w:t xml:space="preserve">  </w:t>
            </w:r>
            <w:r>
              <w:rPr>
                <w:rFonts w:ascii="Times New Roman"/>
                <w:szCs w:val="21"/>
              </w:rPr>
              <w:t>目</w:t>
            </w:r>
          </w:p>
        </w:tc>
        <w:tc>
          <w:tcPr>
            <w:tcW w:w="4216" w:type="dxa"/>
            <w:vAlign w:val="center"/>
          </w:tcPr>
          <w:p w14:paraId="4884C3E9" w14:textId="77777777" w:rsidR="00F67E12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要</w:t>
            </w:r>
            <w:r>
              <w:rPr>
                <w:rFonts w:ascii="Times New Roman"/>
                <w:szCs w:val="21"/>
              </w:rPr>
              <w:t xml:space="preserve">  </w:t>
            </w:r>
            <w:r>
              <w:rPr>
                <w:rFonts w:ascii="Times New Roman"/>
                <w:szCs w:val="21"/>
              </w:rPr>
              <w:t>求</w:t>
            </w:r>
          </w:p>
        </w:tc>
        <w:tc>
          <w:tcPr>
            <w:tcW w:w="3680" w:type="dxa"/>
            <w:vAlign w:val="center"/>
          </w:tcPr>
          <w:p w14:paraId="285C9B7C" w14:textId="77777777" w:rsidR="00F67E12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检测方法</w:t>
            </w:r>
          </w:p>
        </w:tc>
      </w:tr>
      <w:tr w:rsidR="00F67E12" w14:paraId="678EF6E0" w14:textId="77777777" w:rsidTr="009A1435">
        <w:trPr>
          <w:trHeight w:val="454"/>
        </w:trPr>
        <w:tc>
          <w:tcPr>
            <w:tcW w:w="1449" w:type="dxa"/>
            <w:vAlign w:val="center"/>
          </w:tcPr>
          <w:p w14:paraId="52D92D3B" w14:textId="77777777" w:rsidR="00F67E12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色</w:t>
            </w:r>
            <w:r>
              <w:rPr>
                <w:rFonts w:ascii="Times New Roman"/>
                <w:szCs w:val="21"/>
              </w:rPr>
              <w:t xml:space="preserve">  </w:t>
            </w:r>
            <w:r>
              <w:rPr>
                <w:rFonts w:ascii="Times New Roman"/>
                <w:szCs w:val="21"/>
              </w:rPr>
              <w:t>泽</w:t>
            </w:r>
          </w:p>
        </w:tc>
        <w:tc>
          <w:tcPr>
            <w:tcW w:w="4216" w:type="dxa"/>
            <w:vAlign w:val="center"/>
          </w:tcPr>
          <w:p w14:paraId="70A92505" w14:textId="4AEACD23" w:rsidR="00F67E12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具有该产品固有的色泽</w:t>
            </w:r>
          </w:p>
        </w:tc>
        <w:tc>
          <w:tcPr>
            <w:tcW w:w="3680" w:type="dxa"/>
            <w:vAlign w:val="center"/>
          </w:tcPr>
          <w:p w14:paraId="23FE22EF" w14:textId="69CB4E50" w:rsidR="00F67E12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GB/T 5492</w:t>
            </w:r>
            <w:r w:rsidR="00C24461">
              <w:rPr>
                <w:rFonts w:ascii="Times New Roman" w:hint="eastAsia"/>
                <w:szCs w:val="21"/>
              </w:rPr>
              <w:t>中</w:t>
            </w:r>
            <w:r w:rsidR="00C24461">
              <w:rPr>
                <w:rFonts w:ascii="Times New Roman" w:hint="eastAsia"/>
                <w:szCs w:val="21"/>
              </w:rPr>
              <w:t>6.2</w:t>
            </w:r>
            <w:r w:rsidR="00C24461">
              <w:rPr>
                <w:rFonts w:ascii="Times New Roman" w:hint="eastAsia"/>
                <w:szCs w:val="21"/>
              </w:rPr>
              <w:t>方法</w:t>
            </w:r>
          </w:p>
        </w:tc>
      </w:tr>
      <w:tr w:rsidR="00F67E12" w14:paraId="4D9F9776" w14:textId="77777777" w:rsidTr="009A1435">
        <w:trPr>
          <w:trHeight w:val="454"/>
        </w:trPr>
        <w:tc>
          <w:tcPr>
            <w:tcW w:w="1449" w:type="dxa"/>
            <w:vAlign w:val="center"/>
          </w:tcPr>
          <w:p w14:paraId="72A1D739" w14:textId="77777777" w:rsidR="00F67E12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外观</w:t>
            </w:r>
          </w:p>
        </w:tc>
        <w:tc>
          <w:tcPr>
            <w:tcW w:w="4216" w:type="dxa"/>
            <w:vAlign w:val="center"/>
          </w:tcPr>
          <w:p w14:paraId="45CA9C78" w14:textId="2CCC9D05" w:rsidR="00F67E12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粒状、籽粒饱满，无霉变</w:t>
            </w:r>
          </w:p>
        </w:tc>
        <w:tc>
          <w:tcPr>
            <w:tcW w:w="3680" w:type="dxa"/>
            <w:vAlign w:val="center"/>
          </w:tcPr>
          <w:p w14:paraId="08E17DB1" w14:textId="50EFF4A3" w:rsidR="00F67E12" w:rsidRDefault="00C24461" w:rsidP="00C24461">
            <w:pPr>
              <w:pStyle w:val="affb"/>
              <w:ind w:firstLineChars="0" w:firstLine="0"/>
              <w:jc w:val="left"/>
              <w:rPr>
                <w:rFonts w:ascii="Times New Roman"/>
                <w:szCs w:val="21"/>
              </w:rPr>
            </w:pPr>
            <w:bookmarkStart w:id="5" w:name="_Hlk164158490"/>
            <w:r>
              <w:rPr>
                <w:rFonts w:ascii="Times New Roman" w:hint="eastAsia"/>
                <w:szCs w:val="21"/>
              </w:rPr>
              <w:t>分取</w:t>
            </w:r>
            <w:r>
              <w:rPr>
                <w:rFonts w:ascii="Times New Roman" w:hint="eastAsia"/>
                <w:szCs w:val="21"/>
              </w:rPr>
              <w:t>20 g</w:t>
            </w:r>
            <w:r w:rsidRPr="00C24461">
              <w:rPr>
                <w:rFonts w:ascii="Times New Roman"/>
                <w:szCs w:val="21"/>
              </w:rPr>
              <w:t>~</w:t>
            </w:r>
            <w:r>
              <w:rPr>
                <w:rFonts w:ascii="Times New Roman" w:hint="eastAsia"/>
                <w:szCs w:val="21"/>
              </w:rPr>
              <w:t>30 g</w:t>
            </w:r>
            <w:r>
              <w:rPr>
                <w:rFonts w:ascii="Times New Roman" w:hint="eastAsia"/>
                <w:szCs w:val="21"/>
              </w:rPr>
              <w:t>样品，</w:t>
            </w:r>
            <w:r w:rsidRPr="00C24461">
              <w:rPr>
                <w:rFonts w:ascii="Times New Roman" w:hint="eastAsia"/>
                <w:szCs w:val="21"/>
              </w:rPr>
              <w:t>放在搪瓷盘中均匀地摊平，在散射光线下仔细观察</w:t>
            </w:r>
            <w:bookmarkEnd w:id="5"/>
          </w:p>
        </w:tc>
      </w:tr>
      <w:tr w:rsidR="00F67E12" w14:paraId="35ACFB43" w14:textId="77777777" w:rsidTr="009A1435">
        <w:trPr>
          <w:trHeight w:val="454"/>
        </w:trPr>
        <w:tc>
          <w:tcPr>
            <w:tcW w:w="1449" w:type="dxa"/>
            <w:vAlign w:val="center"/>
          </w:tcPr>
          <w:p w14:paraId="7E82717D" w14:textId="0F575B9D" w:rsidR="00F67E12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气味</w:t>
            </w:r>
          </w:p>
        </w:tc>
        <w:tc>
          <w:tcPr>
            <w:tcW w:w="4216" w:type="dxa"/>
            <w:vAlign w:val="center"/>
          </w:tcPr>
          <w:p w14:paraId="6D48D0A1" w14:textId="40B09279" w:rsidR="00F67E12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具有该产品固有的气味，无异味</w:t>
            </w:r>
          </w:p>
        </w:tc>
        <w:tc>
          <w:tcPr>
            <w:tcW w:w="3680" w:type="dxa"/>
            <w:vAlign w:val="center"/>
          </w:tcPr>
          <w:p w14:paraId="1D789305" w14:textId="612B0850" w:rsidR="00F67E12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GB/T 5492</w:t>
            </w:r>
            <w:r w:rsidR="00C24461">
              <w:rPr>
                <w:rFonts w:ascii="Times New Roman" w:hint="eastAsia"/>
                <w:szCs w:val="21"/>
              </w:rPr>
              <w:t>中</w:t>
            </w:r>
            <w:r w:rsidR="00C24461">
              <w:rPr>
                <w:rFonts w:ascii="Times New Roman" w:hint="eastAsia"/>
                <w:szCs w:val="21"/>
              </w:rPr>
              <w:t>6.3</w:t>
            </w:r>
            <w:r w:rsidR="00C24461">
              <w:rPr>
                <w:rFonts w:ascii="Times New Roman" w:hint="eastAsia"/>
                <w:szCs w:val="21"/>
              </w:rPr>
              <w:t>方法</w:t>
            </w:r>
          </w:p>
        </w:tc>
      </w:tr>
    </w:tbl>
    <w:p w14:paraId="48300804" w14:textId="77777777" w:rsidR="00F67E12" w:rsidRDefault="00000000">
      <w:pPr>
        <w:pStyle w:val="aff1"/>
        <w:spacing w:beforeLines="50" w:before="156" w:beforeAutospacing="0" w:afterLines="50" w:after="156" w:afterAutospacing="0"/>
        <w:outlineLvl w:val="0"/>
        <w:rPr>
          <w:rFonts w:ascii="Times New Roman" w:eastAsia="黑体" w:hAnsi="Times New Roman" w:cs="Times New Roman"/>
          <w:color w:val="auto"/>
          <w:kern w:val="2"/>
          <w:sz w:val="21"/>
          <w:szCs w:val="20"/>
        </w:rPr>
      </w:pPr>
      <w:r>
        <w:rPr>
          <w:rFonts w:ascii="Times New Roman" w:eastAsia="黑体" w:hAnsi="Times New Roman" w:cs="Times New Roman"/>
          <w:color w:val="auto"/>
          <w:kern w:val="2"/>
          <w:sz w:val="21"/>
          <w:szCs w:val="20"/>
        </w:rPr>
        <w:t xml:space="preserve">5.2  </w:t>
      </w:r>
      <w:r>
        <w:rPr>
          <w:rFonts w:ascii="Times New Roman" w:eastAsia="黑体" w:hAnsi="Times New Roman" w:cs="Times New Roman"/>
          <w:color w:val="auto"/>
          <w:kern w:val="2"/>
          <w:sz w:val="21"/>
          <w:szCs w:val="20"/>
        </w:rPr>
        <w:t>理化指标</w:t>
      </w:r>
    </w:p>
    <w:p w14:paraId="75B050A6" w14:textId="77777777" w:rsidR="00F67E12" w:rsidRDefault="00000000">
      <w:pPr>
        <w:pStyle w:val="affb"/>
        <w:ind w:firstLine="420"/>
        <w:rPr>
          <w:rFonts w:ascii="Times New Roman"/>
        </w:rPr>
      </w:pPr>
      <w:r>
        <w:rPr>
          <w:rFonts w:ascii="Times New Roman"/>
        </w:rPr>
        <w:t>藜麦原粮理化指标应符合表</w:t>
      </w:r>
      <w:r>
        <w:rPr>
          <w:rFonts w:ascii="Times New Roman"/>
        </w:rPr>
        <w:t>2</w:t>
      </w:r>
      <w:r>
        <w:rPr>
          <w:rFonts w:ascii="Times New Roman"/>
        </w:rPr>
        <w:t>的规定。</w:t>
      </w:r>
    </w:p>
    <w:p w14:paraId="0812F049" w14:textId="77777777" w:rsidR="00F67E12" w:rsidRDefault="00000000">
      <w:pPr>
        <w:pStyle w:val="af"/>
        <w:numPr>
          <w:ilvl w:val="0"/>
          <w:numId w:val="0"/>
        </w:numPr>
        <w:spacing w:before="156" w:after="156"/>
        <w:jc w:val="center"/>
        <w:rPr>
          <w:rFonts w:ascii="Times New Roman"/>
        </w:rPr>
      </w:pPr>
      <w:r>
        <w:rPr>
          <w:rFonts w:ascii="Times New Roman"/>
        </w:rPr>
        <w:t>表</w:t>
      </w:r>
      <w:r>
        <w:rPr>
          <w:rFonts w:ascii="Times New Roman"/>
        </w:rPr>
        <w:t xml:space="preserve"> 2 </w:t>
      </w:r>
      <w:r>
        <w:rPr>
          <w:rFonts w:ascii="Times New Roman"/>
        </w:rPr>
        <w:t>藜麦原粮理化指标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1275"/>
        <w:gridCol w:w="1276"/>
        <w:gridCol w:w="1134"/>
        <w:gridCol w:w="2971"/>
      </w:tblGrid>
      <w:tr w:rsidR="00F67E12" w14:paraId="43EC70B9" w14:textId="77777777" w:rsidTr="00406152">
        <w:trPr>
          <w:trHeight w:val="295"/>
        </w:trPr>
        <w:tc>
          <w:tcPr>
            <w:tcW w:w="2689" w:type="dxa"/>
            <w:gridSpan w:val="2"/>
            <w:vMerge w:val="restart"/>
            <w:vAlign w:val="center"/>
          </w:tcPr>
          <w:p w14:paraId="5998DD49" w14:textId="77777777" w:rsidR="00F67E12" w:rsidRPr="007E57A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7E57AF">
              <w:rPr>
                <w:rFonts w:ascii="Times New Roman"/>
                <w:szCs w:val="21"/>
              </w:rPr>
              <w:t>项</w:t>
            </w:r>
            <w:r w:rsidRPr="007E57AF">
              <w:rPr>
                <w:rFonts w:ascii="Times New Roman"/>
                <w:szCs w:val="21"/>
              </w:rPr>
              <w:t xml:space="preserve">  </w:t>
            </w:r>
            <w:r w:rsidRPr="007E57AF">
              <w:rPr>
                <w:rFonts w:ascii="Times New Roman"/>
                <w:szCs w:val="21"/>
              </w:rPr>
              <w:t>目</w:t>
            </w:r>
          </w:p>
        </w:tc>
        <w:tc>
          <w:tcPr>
            <w:tcW w:w="3685" w:type="dxa"/>
            <w:gridSpan w:val="3"/>
            <w:vAlign w:val="center"/>
          </w:tcPr>
          <w:p w14:paraId="586E1F45" w14:textId="77777777" w:rsidR="00F67E12" w:rsidRPr="007E57A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7E57AF">
              <w:rPr>
                <w:rFonts w:ascii="Times New Roman"/>
                <w:szCs w:val="21"/>
              </w:rPr>
              <w:t>要</w:t>
            </w:r>
            <w:r w:rsidRPr="007E57AF">
              <w:rPr>
                <w:rFonts w:ascii="Times New Roman"/>
                <w:szCs w:val="21"/>
              </w:rPr>
              <w:t xml:space="preserve">  </w:t>
            </w:r>
            <w:r w:rsidRPr="007E57AF">
              <w:rPr>
                <w:rFonts w:ascii="Times New Roman"/>
                <w:szCs w:val="21"/>
              </w:rPr>
              <w:t>求</w:t>
            </w:r>
          </w:p>
        </w:tc>
        <w:tc>
          <w:tcPr>
            <w:tcW w:w="2971" w:type="dxa"/>
            <w:vMerge w:val="restart"/>
            <w:vAlign w:val="center"/>
          </w:tcPr>
          <w:p w14:paraId="13B28D89" w14:textId="77777777" w:rsidR="00F67E12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检测方法</w:t>
            </w:r>
          </w:p>
        </w:tc>
      </w:tr>
      <w:tr w:rsidR="00F67E12" w14:paraId="5A8FB507" w14:textId="77777777" w:rsidTr="00406152">
        <w:trPr>
          <w:trHeight w:val="257"/>
        </w:trPr>
        <w:tc>
          <w:tcPr>
            <w:tcW w:w="2689" w:type="dxa"/>
            <w:gridSpan w:val="2"/>
            <w:vMerge/>
            <w:vAlign w:val="center"/>
          </w:tcPr>
          <w:p w14:paraId="60AD4CA3" w14:textId="77777777" w:rsidR="00F67E12" w:rsidRPr="007E57AF" w:rsidRDefault="00F67E12">
            <w:pPr>
              <w:pStyle w:val="affb"/>
              <w:ind w:firstLineChars="0" w:firstLine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61E47A" w14:textId="77777777" w:rsidR="00F67E12" w:rsidRPr="007E57A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7E57AF">
              <w:rPr>
                <w:rFonts w:ascii="Times New Roman"/>
                <w:szCs w:val="21"/>
              </w:rPr>
              <w:t>一级</w:t>
            </w:r>
          </w:p>
        </w:tc>
        <w:tc>
          <w:tcPr>
            <w:tcW w:w="1276" w:type="dxa"/>
            <w:vAlign w:val="center"/>
          </w:tcPr>
          <w:p w14:paraId="0D86FF4E" w14:textId="77777777" w:rsidR="00F67E12" w:rsidRPr="007E57A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7E57AF">
              <w:rPr>
                <w:rFonts w:ascii="Times New Roman"/>
                <w:szCs w:val="21"/>
              </w:rPr>
              <w:t>二级</w:t>
            </w:r>
          </w:p>
        </w:tc>
        <w:tc>
          <w:tcPr>
            <w:tcW w:w="1134" w:type="dxa"/>
            <w:vAlign w:val="center"/>
          </w:tcPr>
          <w:p w14:paraId="0EFD04DE" w14:textId="77777777" w:rsidR="00F67E12" w:rsidRPr="007E57A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7E57AF">
              <w:rPr>
                <w:rFonts w:ascii="Times New Roman"/>
                <w:szCs w:val="21"/>
              </w:rPr>
              <w:t>三级</w:t>
            </w:r>
          </w:p>
        </w:tc>
        <w:tc>
          <w:tcPr>
            <w:tcW w:w="2971" w:type="dxa"/>
            <w:vMerge/>
            <w:vAlign w:val="center"/>
          </w:tcPr>
          <w:p w14:paraId="1BB06E99" w14:textId="77777777" w:rsidR="00F67E12" w:rsidRDefault="00F67E12">
            <w:pPr>
              <w:pStyle w:val="affb"/>
              <w:ind w:firstLineChars="0" w:firstLine="0"/>
              <w:jc w:val="center"/>
              <w:rPr>
                <w:rFonts w:ascii="Times New Roman"/>
                <w:szCs w:val="21"/>
              </w:rPr>
            </w:pPr>
          </w:p>
        </w:tc>
      </w:tr>
      <w:tr w:rsidR="00F67E12" w14:paraId="02062E8C" w14:textId="77777777" w:rsidTr="009A1435">
        <w:trPr>
          <w:trHeight w:val="454"/>
        </w:trPr>
        <w:tc>
          <w:tcPr>
            <w:tcW w:w="2689" w:type="dxa"/>
            <w:gridSpan w:val="2"/>
            <w:vAlign w:val="center"/>
          </w:tcPr>
          <w:p w14:paraId="5620B864" w14:textId="306CAAEA" w:rsidR="00F67E12" w:rsidRPr="007E57A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7E57AF">
              <w:rPr>
                <w:rFonts w:ascii="Times New Roman"/>
                <w:szCs w:val="21"/>
              </w:rPr>
              <w:t>水分</w:t>
            </w:r>
            <w:r w:rsidR="0088392F" w:rsidRPr="007E57AF">
              <w:rPr>
                <w:rFonts w:ascii="Times New Roman" w:hint="eastAsia"/>
                <w:szCs w:val="21"/>
              </w:rPr>
              <w:t>/</w:t>
            </w:r>
            <w:r w:rsidR="0088392F" w:rsidRPr="007E57AF">
              <w:rPr>
                <w:rFonts w:ascii="Times New Roman" w:hint="eastAsia"/>
                <w:szCs w:val="21"/>
              </w:rPr>
              <w:t>（</w:t>
            </w:r>
            <w:r w:rsidR="0088392F" w:rsidRPr="007E57AF">
              <w:rPr>
                <w:rFonts w:ascii="Times New Roman"/>
                <w:szCs w:val="21"/>
              </w:rPr>
              <w:t>%</w:t>
            </w:r>
            <w:r w:rsidR="0088392F" w:rsidRPr="007E57AF">
              <w:rPr>
                <w:rFonts w:ascii="Times New Roman" w:hint="eastAsia"/>
                <w:szCs w:val="21"/>
              </w:rPr>
              <w:t>）</w:t>
            </w:r>
            <w:r w:rsidRPr="007E57AF">
              <w:rPr>
                <w:rFonts w:ascii="Times New Roman" w:hint="eastAsia"/>
                <w:szCs w:val="21"/>
              </w:rPr>
              <w:t xml:space="preserve"> </w:t>
            </w:r>
          </w:p>
        </w:tc>
        <w:tc>
          <w:tcPr>
            <w:tcW w:w="3685" w:type="dxa"/>
            <w:gridSpan w:val="3"/>
            <w:vAlign w:val="center"/>
          </w:tcPr>
          <w:p w14:paraId="404EAEEB" w14:textId="20924ECB" w:rsidR="00F67E12" w:rsidRPr="007E57AF" w:rsidRDefault="009A1435">
            <w:pPr>
              <w:pStyle w:val="affb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7E57AF">
              <w:rPr>
                <w:rFonts w:ascii="Times New Roman" w:hint="eastAsia"/>
                <w:szCs w:val="21"/>
              </w:rPr>
              <w:t>≤</w:t>
            </w:r>
            <w:r w:rsidRPr="007E57AF">
              <w:rPr>
                <w:rFonts w:ascii="Times New Roman"/>
                <w:szCs w:val="21"/>
              </w:rPr>
              <w:t>13.0</w:t>
            </w:r>
          </w:p>
        </w:tc>
        <w:tc>
          <w:tcPr>
            <w:tcW w:w="2971" w:type="dxa"/>
            <w:vAlign w:val="center"/>
          </w:tcPr>
          <w:p w14:paraId="25993800" w14:textId="47C1209A" w:rsidR="00F67E12" w:rsidRDefault="00C24461">
            <w:pPr>
              <w:pStyle w:val="affb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C24461">
              <w:rPr>
                <w:rFonts w:ascii="Times New Roman"/>
                <w:szCs w:val="21"/>
              </w:rPr>
              <w:t>GB 5009.3</w:t>
            </w:r>
          </w:p>
        </w:tc>
      </w:tr>
      <w:tr w:rsidR="009A1435" w14:paraId="5AD927BC" w14:textId="77777777" w:rsidTr="009A1435">
        <w:trPr>
          <w:trHeight w:val="454"/>
        </w:trPr>
        <w:tc>
          <w:tcPr>
            <w:tcW w:w="2689" w:type="dxa"/>
            <w:gridSpan w:val="2"/>
            <w:vAlign w:val="center"/>
          </w:tcPr>
          <w:p w14:paraId="42345C78" w14:textId="0A63CF34" w:rsidR="009A1435" w:rsidRPr="007E57AF" w:rsidRDefault="009A1435">
            <w:pPr>
              <w:pStyle w:val="affb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7E57AF">
              <w:rPr>
                <w:rFonts w:ascii="Times New Roman"/>
                <w:szCs w:val="21"/>
              </w:rPr>
              <w:t>千粒重</w:t>
            </w:r>
            <w:r w:rsidRPr="007E57AF">
              <w:rPr>
                <w:rFonts w:ascii="Times New Roman"/>
                <w:szCs w:val="21"/>
              </w:rPr>
              <w:t>/</w:t>
            </w:r>
            <w:r w:rsidRPr="007E57AF">
              <w:rPr>
                <w:rFonts w:ascii="Times New Roman"/>
                <w:szCs w:val="21"/>
              </w:rPr>
              <w:t>（</w:t>
            </w:r>
            <w:r w:rsidRPr="007E57AF">
              <w:rPr>
                <w:rFonts w:ascii="Times New Roman"/>
                <w:szCs w:val="21"/>
              </w:rPr>
              <w:t>g</w:t>
            </w:r>
            <w:r w:rsidRPr="007E57AF">
              <w:rPr>
                <w:rFonts w:ascii="Times New Roman"/>
                <w:szCs w:val="21"/>
              </w:rPr>
              <w:t>）</w:t>
            </w:r>
            <w:r w:rsidRPr="007E57AF">
              <w:rPr>
                <w:rFonts w:ascii="Times New Roman"/>
                <w:szCs w:val="21"/>
              </w:rPr>
              <w:t xml:space="preserve"> </w:t>
            </w:r>
          </w:p>
        </w:tc>
        <w:tc>
          <w:tcPr>
            <w:tcW w:w="2551" w:type="dxa"/>
            <w:gridSpan w:val="2"/>
            <w:vAlign w:val="center"/>
          </w:tcPr>
          <w:p w14:paraId="4E537AE1" w14:textId="38A6ABA1" w:rsidR="009A1435" w:rsidRPr="007E57AF" w:rsidRDefault="009A1435">
            <w:pPr>
              <w:pStyle w:val="affb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7E57AF">
              <w:rPr>
                <w:rFonts w:ascii="Times New Roman" w:hint="eastAsia"/>
                <w:szCs w:val="21"/>
              </w:rPr>
              <w:t>＞</w:t>
            </w:r>
            <w:r w:rsidRPr="007E57AF">
              <w:rPr>
                <w:rFonts w:ascii="Times New Roman" w:hint="eastAsia"/>
                <w:szCs w:val="21"/>
              </w:rPr>
              <w:t>3.0</w:t>
            </w:r>
          </w:p>
        </w:tc>
        <w:tc>
          <w:tcPr>
            <w:tcW w:w="1134" w:type="dxa"/>
            <w:vAlign w:val="center"/>
          </w:tcPr>
          <w:p w14:paraId="739DF45C" w14:textId="0E07DC7D" w:rsidR="009A1435" w:rsidRPr="007E57AF" w:rsidRDefault="009A1435">
            <w:pPr>
              <w:pStyle w:val="affb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7E57AF">
              <w:rPr>
                <w:rFonts w:ascii="Times New Roman" w:hint="eastAsia"/>
                <w:szCs w:val="21"/>
              </w:rPr>
              <w:t>2.5</w:t>
            </w:r>
            <w:r w:rsidRPr="007E57AF">
              <w:rPr>
                <w:rFonts w:ascii="Times New Roman"/>
                <w:szCs w:val="21"/>
              </w:rPr>
              <w:t>~</w:t>
            </w:r>
            <w:r w:rsidRPr="007E57AF">
              <w:rPr>
                <w:rFonts w:ascii="Times New Roman" w:hint="eastAsia"/>
                <w:szCs w:val="21"/>
              </w:rPr>
              <w:t>3</w:t>
            </w:r>
            <w:r w:rsidRPr="007E57AF">
              <w:rPr>
                <w:rFonts w:ascii="Times New Roman"/>
                <w:szCs w:val="21"/>
              </w:rPr>
              <w:t>.0</w:t>
            </w:r>
          </w:p>
        </w:tc>
        <w:tc>
          <w:tcPr>
            <w:tcW w:w="2971" w:type="dxa"/>
            <w:vAlign w:val="center"/>
          </w:tcPr>
          <w:p w14:paraId="0DB45979" w14:textId="77777777" w:rsidR="009A1435" w:rsidRDefault="009A1435">
            <w:pPr>
              <w:pStyle w:val="affb"/>
              <w:ind w:firstLineChars="0" w:firstLine="0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GB/T 5519</w:t>
            </w:r>
          </w:p>
        </w:tc>
      </w:tr>
      <w:tr w:rsidR="009A1435" w14:paraId="4BA25936" w14:textId="77777777" w:rsidTr="009A1435">
        <w:trPr>
          <w:trHeight w:val="454"/>
        </w:trPr>
        <w:tc>
          <w:tcPr>
            <w:tcW w:w="2689" w:type="dxa"/>
            <w:gridSpan w:val="2"/>
            <w:vAlign w:val="center"/>
          </w:tcPr>
          <w:p w14:paraId="57D63AA7" w14:textId="77777777" w:rsidR="009A1435" w:rsidRPr="007E57AF" w:rsidRDefault="009A1435">
            <w:pPr>
              <w:pStyle w:val="affb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7E57AF">
              <w:rPr>
                <w:rFonts w:ascii="Times New Roman"/>
                <w:szCs w:val="21"/>
              </w:rPr>
              <w:t>蛋白质</w:t>
            </w:r>
            <w:r w:rsidRPr="007E57AF">
              <w:rPr>
                <w:rFonts w:ascii="Times New Roman"/>
                <w:szCs w:val="21"/>
              </w:rPr>
              <w:t>/</w:t>
            </w:r>
            <w:r w:rsidRPr="007E57AF">
              <w:rPr>
                <w:rFonts w:ascii="Times New Roman"/>
                <w:szCs w:val="21"/>
              </w:rPr>
              <w:t>（</w:t>
            </w:r>
            <w:r w:rsidRPr="007E57AF">
              <w:rPr>
                <w:rFonts w:ascii="Times New Roman"/>
                <w:szCs w:val="21"/>
              </w:rPr>
              <w:t>g/100g</w:t>
            </w:r>
            <w:r w:rsidRPr="007E57AF">
              <w:rPr>
                <w:rFonts w:ascii="Times New Roman"/>
                <w:szCs w:val="21"/>
              </w:rPr>
              <w:t>）</w:t>
            </w:r>
            <w:r w:rsidRPr="007E57AF">
              <w:rPr>
                <w:rFonts w:ascii="Times New Roman"/>
                <w:szCs w:val="21"/>
              </w:rPr>
              <w:t xml:space="preserve"> </w:t>
            </w:r>
          </w:p>
        </w:tc>
        <w:tc>
          <w:tcPr>
            <w:tcW w:w="3685" w:type="dxa"/>
            <w:gridSpan w:val="3"/>
            <w:vAlign w:val="center"/>
          </w:tcPr>
          <w:p w14:paraId="7C538077" w14:textId="3238F8A9" w:rsidR="009A1435" w:rsidRPr="007E57AF" w:rsidRDefault="009A1435">
            <w:pPr>
              <w:pStyle w:val="affb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7E57AF">
              <w:rPr>
                <w:rFonts w:ascii="Times New Roman" w:hint="eastAsia"/>
                <w:szCs w:val="21"/>
              </w:rPr>
              <w:t>≥</w:t>
            </w:r>
            <w:r w:rsidR="00F072E7" w:rsidRPr="007E57AF">
              <w:rPr>
                <w:rFonts w:ascii="Times New Roman" w:hint="eastAsia"/>
                <w:szCs w:val="21"/>
              </w:rPr>
              <w:t>12</w:t>
            </w:r>
          </w:p>
        </w:tc>
        <w:tc>
          <w:tcPr>
            <w:tcW w:w="2971" w:type="dxa"/>
            <w:vAlign w:val="center"/>
          </w:tcPr>
          <w:p w14:paraId="2A745309" w14:textId="77777777" w:rsidR="009A1435" w:rsidRDefault="009A1435">
            <w:pPr>
              <w:pStyle w:val="affb"/>
              <w:ind w:firstLineChars="0" w:firstLine="0"/>
              <w:jc w:val="center"/>
              <w:rPr>
                <w:rFonts w:ascii="Times New Roman"/>
                <w:szCs w:val="21"/>
              </w:rPr>
            </w:pPr>
            <w:bookmarkStart w:id="6" w:name="_Hlk164243497"/>
            <w:r>
              <w:rPr>
                <w:rFonts w:ascii="Times New Roman"/>
                <w:szCs w:val="21"/>
              </w:rPr>
              <w:t>GB 5009.5</w:t>
            </w:r>
            <w:bookmarkEnd w:id="6"/>
          </w:p>
        </w:tc>
      </w:tr>
      <w:tr w:rsidR="00F67E12" w14:paraId="2D541AA0" w14:textId="77777777" w:rsidTr="009A1435">
        <w:trPr>
          <w:trHeight w:val="454"/>
        </w:trPr>
        <w:tc>
          <w:tcPr>
            <w:tcW w:w="1129" w:type="dxa"/>
            <w:vMerge w:val="restart"/>
            <w:vAlign w:val="center"/>
          </w:tcPr>
          <w:p w14:paraId="2E453766" w14:textId="77777777" w:rsidR="00F67E12" w:rsidRPr="007E57A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7E57AF">
              <w:rPr>
                <w:rFonts w:ascii="Times New Roman"/>
                <w:szCs w:val="21"/>
              </w:rPr>
              <w:t>杂质</w:t>
            </w:r>
          </w:p>
        </w:tc>
        <w:tc>
          <w:tcPr>
            <w:tcW w:w="1560" w:type="dxa"/>
            <w:vAlign w:val="center"/>
          </w:tcPr>
          <w:p w14:paraId="306B022C" w14:textId="77777777" w:rsidR="00F67E12" w:rsidRPr="007E57A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7E57AF">
              <w:rPr>
                <w:rFonts w:ascii="Times New Roman"/>
                <w:szCs w:val="21"/>
              </w:rPr>
              <w:t>总量</w:t>
            </w:r>
            <w:r w:rsidRPr="007E57AF">
              <w:rPr>
                <w:rFonts w:ascii="Times New Roman"/>
                <w:szCs w:val="21"/>
              </w:rPr>
              <w:t>/</w:t>
            </w:r>
            <w:r w:rsidRPr="007E57AF">
              <w:rPr>
                <w:rFonts w:ascii="Times New Roman"/>
                <w:szCs w:val="21"/>
              </w:rPr>
              <w:t>（</w:t>
            </w:r>
            <w:r w:rsidRPr="007E57AF">
              <w:rPr>
                <w:rFonts w:ascii="Times New Roman"/>
                <w:szCs w:val="21"/>
              </w:rPr>
              <w:t>%</w:t>
            </w:r>
            <w:r w:rsidRPr="007E57AF">
              <w:rPr>
                <w:rFonts w:ascii="Times New Roman"/>
                <w:szCs w:val="21"/>
              </w:rPr>
              <w:t>）</w:t>
            </w:r>
            <w:r w:rsidRPr="007E57AF">
              <w:rPr>
                <w:rFonts w:ascii="Times New Roman"/>
                <w:szCs w:val="21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143F1BB8" w14:textId="141385CD" w:rsidR="00F67E12" w:rsidRPr="007E57AF" w:rsidRDefault="009A1435">
            <w:pPr>
              <w:pStyle w:val="affb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7E57AF">
              <w:rPr>
                <w:rFonts w:ascii="Times New Roman" w:hint="eastAsia"/>
                <w:szCs w:val="21"/>
              </w:rPr>
              <w:t>＜</w:t>
            </w:r>
            <w:r w:rsidRPr="007E57AF">
              <w:rPr>
                <w:rFonts w:ascii="Times New Roman" w:hint="eastAsia"/>
                <w:szCs w:val="21"/>
              </w:rPr>
              <w:t>1.5</w:t>
            </w:r>
          </w:p>
        </w:tc>
        <w:tc>
          <w:tcPr>
            <w:tcW w:w="1276" w:type="dxa"/>
            <w:vAlign w:val="center"/>
          </w:tcPr>
          <w:p w14:paraId="54170B21" w14:textId="77777777" w:rsidR="00F67E12" w:rsidRPr="007E57A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7E57AF">
              <w:rPr>
                <w:rFonts w:ascii="Times New Roman"/>
                <w:szCs w:val="21"/>
              </w:rPr>
              <w:t>1.5</w:t>
            </w:r>
            <w:r w:rsidRPr="007E57AF">
              <w:rPr>
                <w:rFonts w:ascii="Times New Roman" w:hint="eastAsia"/>
                <w:szCs w:val="21"/>
              </w:rPr>
              <w:t>~1.8</w:t>
            </w:r>
          </w:p>
        </w:tc>
        <w:tc>
          <w:tcPr>
            <w:tcW w:w="1134" w:type="dxa"/>
            <w:vAlign w:val="center"/>
          </w:tcPr>
          <w:p w14:paraId="1312CE0D" w14:textId="539DD2C6" w:rsidR="00F67E12" w:rsidRPr="007E57AF" w:rsidRDefault="009A1435">
            <w:pPr>
              <w:pStyle w:val="affb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7E57AF">
              <w:rPr>
                <w:rFonts w:ascii="Times New Roman" w:hint="eastAsia"/>
                <w:szCs w:val="21"/>
              </w:rPr>
              <w:t>1.8</w:t>
            </w:r>
            <w:r w:rsidRPr="007E57AF">
              <w:rPr>
                <w:rFonts w:ascii="Times New Roman"/>
                <w:szCs w:val="21"/>
              </w:rPr>
              <w:t>~</w:t>
            </w:r>
            <w:r w:rsidRPr="007E57AF">
              <w:rPr>
                <w:rFonts w:ascii="Times New Roman" w:hint="eastAsia"/>
                <w:szCs w:val="21"/>
              </w:rPr>
              <w:t>2.0</w:t>
            </w:r>
          </w:p>
        </w:tc>
        <w:tc>
          <w:tcPr>
            <w:tcW w:w="2971" w:type="dxa"/>
            <w:vMerge w:val="restart"/>
            <w:vAlign w:val="center"/>
          </w:tcPr>
          <w:p w14:paraId="53779320" w14:textId="77777777" w:rsidR="00F67E12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GB/T 5494</w:t>
            </w:r>
            <w:r>
              <w:rPr>
                <w:rFonts w:ascii="Times New Roman"/>
                <w:szCs w:val="21"/>
              </w:rPr>
              <w:t>，试样质量应按照</w:t>
            </w:r>
            <w:r>
              <w:rPr>
                <w:rFonts w:ascii="Times New Roman"/>
                <w:szCs w:val="21"/>
              </w:rPr>
              <w:t>“</w:t>
            </w:r>
            <w:r>
              <w:rPr>
                <w:rFonts w:ascii="Times New Roman"/>
                <w:szCs w:val="21"/>
              </w:rPr>
              <w:t>小粒</w:t>
            </w:r>
            <w:r>
              <w:rPr>
                <w:rFonts w:ascii="Times New Roman"/>
                <w:szCs w:val="21"/>
              </w:rPr>
              <w:t>”</w:t>
            </w:r>
            <w:r>
              <w:rPr>
                <w:rFonts w:ascii="Times New Roman"/>
                <w:szCs w:val="21"/>
              </w:rPr>
              <w:t>要求执行。</w:t>
            </w:r>
          </w:p>
        </w:tc>
      </w:tr>
      <w:tr w:rsidR="00F67E12" w14:paraId="36C096A3" w14:textId="77777777" w:rsidTr="009A1435">
        <w:trPr>
          <w:trHeight w:val="454"/>
        </w:trPr>
        <w:tc>
          <w:tcPr>
            <w:tcW w:w="1129" w:type="dxa"/>
            <w:vMerge/>
            <w:vAlign w:val="center"/>
          </w:tcPr>
          <w:p w14:paraId="0E8E4A77" w14:textId="77777777" w:rsidR="00F67E12" w:rsidRPr="007E57AF" w:rsidRDefault="00F67E12">
            <w:pPr>
              <w:pStyle w:val="affb"/>
              <w:ind w:firstLineChars="0" w:firstLine="0"/>
              <w:jc w:val="left"/>
              <w:rPr>
                <w:rFonts w:asci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3CB5EA6" w14:textId="77777777" w:rsidR="00F67E12" w:rsidRPr="007E57A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7E57AF">
              <w:rPr>
                <w:rFonts w:ascii="Times New Roman"/>
                <w:szCs w:val="21"/>
              </w:rPr>
              <w:t>矿物质</w:t>
            </w:r>
            <w:r w:rsidRPr="007E57AF">
              <w:rPr>
                <w:rFonts w:ascii="Times New Roman"/>
                <w:szCs w:val="21"/>
              </w:rPr>
              <w:t>/</w:t>
            </w:r>
            <w:r w:rsidRPr="007E57AF">
              <w:rPr>
                <w:rFonts w:ascii="Times New Roman"/>
                <w:szCs w:val="21"/>
              </w:rPr>
              <w:t>（</w:t>
            </w:r>
            <w:r w:rsidRPr="007E57AF">
              <w:rPr>
                <w:rFonts w:ascii="Times New Roman"/>
                <w:szCs w:val="21"/>
              </w:rPr>
              <w:t>%</w:t>
            </w:r>
            <w:r w:rsidRPr="007E57AF">
              <w:rPr>
                <w:rFonts w:ascii="Times New Roman"/>
                <w:szCs w:val="21"/>
              </w:rPr>
              <w:t>）</w:t>
            </w:r>
            <w:r w:rsidRPr="007E57AF">
              <w:rPr>
                <w:rFonts w:ascii="Times New Roman"/>
                <w:szCs w:val="21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2BFAA840" w14:textId="7055310A" w:rsidR="00F67E12" w:rsidRPr="007E57AF" w:rsidRDefault="009A1435">
            <w:pPr>
              <w:pStyle w:val="affb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7E57AF">
              <w:rPr>
                <w:rFonts w:ascii="Times New Roman" w:hint="eastAsia"/>
                <w:szCs w:val="21"/>
              </w:rPr>
              <w:t>＜</w:t>
            </w:r>
            <w:r w:rsidRPr="007E57AF">
              <w:rPr>
                <w:rFonts w:ascii="Times New Roman" w:hint="eastAsia"/>
                <w:szCs w:val="21"/>
              </w:rPr>
              <w:t>0.2</w:t>
            </w:r>
          </w:p>
        </w:tc>
        <w:tc>
          <w:tcPr>
            <w:tcW w:w="1276" w:type="dxa"/>
            <w:vAlign w:val="center"/>
          </w:tcPr>
          <w:p w14:paraId="4A155D97" w14:textId="77777777" w:rsidR="00F67E12" w:rsidRPr="007E57A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7E57AF">
              <w:rPr>
                <w:rFonts w:ascii="Times New Roman"/>
                <w:szCs w:val="21"/>
              </w:rPr>
              <w:t>0.2</w:t>
            </w:r>
            <w:r w:rsidRPr="007E57AF">
              <w:rPr>
                <w:rFonts w:ascii="Times New Roman" w:hint="eastAsia"/>
                <w:szCs w:val="21"/>
              </w:rPr>
              <w:t>~0.3</w:t>
            </w:r>
          </w:p>
        </w:tc>
        <w:tc>
          <w:tcPr>
            <w:tcW w:w="1134" w:type="dxa"/>
            <w:vAlign w:val="center"/>
          </w:tcPr>
          <w:p w14:paraId="30B4487E" w14:textId="68ABE1D3" w:rsidR="00F67E12" w:rsidRPr="007E57AF" w:rsidRDefault="00F072E7">
            <w:pPr>
              <w:pStyle w:val="affb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7E57AF">
              <w:rPr>
                <w:rFonts w:ascii="Times New Roman"/>
                <w:szCs w:val="21"/>
              </w:rPr>
              <w:t>0.3</w:t>
            </w:r>
            <w:r w:rsidR="009A1435" w:rsidRPr="007E57AF">
              <w:rPr>
                <w:rFonts w:ascii="Times New Roman"/>
                <w:szCs w:val="21"/>
              </w:rPr>
              <w:t>~</w:t>
            </w:r>
            <w:r w:rsidR="009A1435" w:rsidRPr="007E57AF">
              <w:rPr>
                <w:rFonts w:ascii="Times New Roman" w:hint="eastAsia"/>
                <w:szCs w:val="21"/>
              </w:rPr>
              <w:t>0.4</w:t>
            </w:r>
          </w:p>
        </w:tc>
        <w:tc>
          <w:tcPr>
            <w:tcW w:w="2971" w:type="dxa"/>
            <w:vMerge/>
            <w:vAlign w:val="center"/>
          </w:tcPr>
          <w:p w14:paraId="0F4DCD10" w14:textId="77777777" w:rsidR="00F67E12" w:rsidRDefault="00F67E12">
            <w:pPr>
              <w:pStyle w:val="affb"/>
              <w:ind w:firstLineChars="0" w:firstLine="0"/>
              <w:jc w:val="center"/>
              <w:rPr>
                <w:rFonts w:ascii="Times New Roman"/>
                <w:szCs w:val="21"/>
              </w:rPr>
            </w:pPr>
          </w:p>
        </w:tc>
      </w:tr>
    </w:tbl>
    <w:p w14:paraId="155FAB0F" w14:textId="77777777" w:rsidR="00F67E12" w:rsidRDefault="00000000">
      <w:pPr>
        <w:pStyle w:val="aff1"/>
        <w:spacing w:beforeLines="50" w:before="156" w:beforeAutospacing="0" w:afterLines="50" w:after="156" w:afterAutospacing="0"/>
        <w:outlineLvl w:val="0"/>
        <w:rPr>
          <w:rFonts w:ascii="Times New Roman" w:eastAsia="黑体" w:hAnsi="Times New Roman" w:cs="Times New Roman"/>
          <w:color w:val="auto"/>
          <w:kern w:val="2"/>
          <w:sz w:val="21"/>
          <w:szCs w:val="20"/>
        </w:rPr>
      </w:pPr>
      <w:r>
        <w:rPr>
          <w:rFonts w:ascii="Times New Roman" w:eastAsia="黑体" w:hAnsi="Times New Roman" w:cs="Times New Roman"/>
          <w:color w:val="auto"/>
          <w:kern w:val="2"/>
          <w:sz w:val="21"/>
          <w:szCs w:val="20"/>
        </w:rPr>
        <w:t xml:space="preserve">5.3  </w:t>
      </w:r>
      <w:r>
        <w:rPr>
          <w:rFonts w:ascii="Times New Roman" w:eastAsia="黑体" w:hAnsi="Times New Roman" w:cs="Times New Roman"/>
          <w:color w:val="auto"/>
          <w:kern w:val="2"/>
          <w:sz w:val="21"/>
          <w:szCs w:val="20"/>
        </w:rPr>
        <w:t>卫生要求</w:t>
      </w:r>
    </w:p>
    <w:p w14:paraId="123208A3" w14:textId="77777777" w:rsidR="00F67E12" w:rsidRPr="00987A3A" w:rsidRDefault="00000000">
      <w:pPr>
        <w:pStyle w:val="affb"/>
        <w:ind w:firstLineChars="0" w:firstLine="0"/>
        <w:rPr>
          <w:rFonts w:ascii="Times New Roman"/>
        </w:rPr>
      </w:pPr>
      <w:r w:rsidRPr="00987A3A">
        <w:rPr>
          <w:rFonts w:ascii="Times New Roman"/>
        </w:rPr>
        <w:t xml:space="preserve">5.3.1  </w:t>
      </w:r>
      <w:r w:rsidRPr="00987A3A">
        <w:rPr>
          <w:rFonts w:ascii="Times New Roman"/>
        </w:rPr>
        <w:t>热损伤粒、霉变粒，应按照</w:t>
      </w:r>
      <w:r w:rsidRPr="00987A3A">
        <w:rPr>
          <w:rFonts w:ascii="Times New Roman"/>
        </w:rPr>
        <w:t>GB 2715</w:t>
      </w:r>
      <w:r w:rsidRPr="00987A3A">
        <w:rPr>
          <w:rFonts w:ascii="Times New Roman"/>
        </w:rPr>
        <w:t>中</w:t>
      </w:r>
      <w:r w:rsidRPr="00987A3A">
        <w:rPr>
          <w:rFonts w:ascii="Times New Roman"/>
        </w:rPr>
        <w:t>“</w:t>
      </w:r>
      <w:r w:rsidRPr="00987A3A">
        <w:rPr>
          <w:rFonts w:ascii="Times New Roman"/>
        </w:rPr>
        <w:t>除大豆外的其他粮食</w:t>
      </w:r>
      <w:r w:rsidRPr="00987A3A">
        <w:rPr>
          <w:rFonts w:ascii="Times New Roman"/>
        </w:rPr>
        <w:t>”</w:t>
      </w:r>
      <w:r w:rsidRPr="00987A3A">
        <w:rPr>
          <w:rFonts w:ascii="Times New Roman"/>
        </w:rPr>
        <w:t>要求执行。</w:t>
      </w:r>
    </w:p>
    <w:p w14:paraId="248212CF" w14:textId="77777777" w:rsidR="00F67E12" w:rsidRPr="00987A3A" w:rsidRDefault="00000000">
      <w:pPr>
        <w:pStyle w:val="affb"/>
        <w:ind w:firstLineChars="0" w:firstLine="0"/>
        <w:rPr>
          <w:rFonts w:ascii="Times New Roman"/>
        </w:rPr>
      </w:pPr>
      <w:r w:rsidRPr="00987A3A">
        <w:rPr>
          <w:rFonts w:ascii="Times New Roman"/>
        </w:rPr>
        <w:lastRenderedPageBreak/>
        <w:t xml:space="preserve">5.3.2  </w:t>
      </w:r>
      <w:r w:rsidRPr="00987A3A">
        <w:rPr>
          <w:rFonts w:ascii="Times New Roman"/>
        </w:rPr>
        <w:t>真菌毒素限量，应按照</w:t>
      </w:r>
      <w:r w:rsidRPr="00987A3A">
        <w:rPr>
          <w:rFonts w:ascii="Times New Roman"/>
        </w:rPr>
        <w:t>GB 2761</w:t>
      </w:r>
      <w:r w:rsidRPr="00987A3A">
        <w:rPr>
          <w:rFonts w:ascii="Times New Roman"/>
        </w:rPr>
        <w:t>中</w:t>
      </w:r>
      <w:r w:rsidRPr="00987A3A">
        <w:rPr>
          <w:rFonts w:ascii="Times New Roman"/>
        </w:rPr>
        <w:t>“</w:t>
      </w:r>
      <w:r w:rsidRPr="00987A3A">
        <w:rPr>
          <w:rFonts w:ascii="Times New Roman"/>
        </w:rPr>
        <w:t>其他谷物</w:t>
      </w:r>
      <w:r w:rsidRPr="00987A3A">
        <w:rPr>
          <w:rFonts w:ascii="Times New Roman"/>
        </w:rPr>
        <w:t>”</w:t>
      </w:r>
      <w:r w:rsidRPr="00987A3A">
        <w:rPr>
          <w:rFonts w:ascii="Times New Roman"/>
        </w:rPr>
        <w:t>要求执行，</w:t>
      </w:r>
      <w:r w:rsidRPr="00987A3A">
        <w:rPr>
          <w:rFonts w:hint="eastAsia"/>
        </w:rPr>
        <w:t>黄曲霉毒素的</w:t>
      </w:r>
      <w:r w:rsidRPr="00987A3A">
        <w:rPr>
          <w:rFonts w:ascii="Times New Roman"/>
        </w:rPr>
        <w:t>测定方法</w:t>
      </w:r>
      <w:r w:rsidRPr="00987A3A">
        <w:rPr>
          <w:rFonts w:ascii="Times New Roman" w:hint="eastAsia"/>
        </w:rPr>
        <w:t>应</w:t>
      </w:r>
      <w:r w:rsidRPr="00987A3A">
        <w:rPr>
          <w:rFonts w:ascii="Times New Roman"/>
        </w:rPr>
        <w:t>符合</w:t>
      </w:r>
      <w:r w:rsidRPr="00987A3A">
        <w:rPr>
          <w:rFonts w:ascii="Times New Roman"/>
        </w:rPr>
        <w:t>GB 5009.22</w:t>
      </w:r>
      <w:r w:rsidRPr="00987A3A">
        <w:rPr>
          <w:rFonts w:ascii="Times New Roman"/>
        </w:rPr>
        <w:t>的规定。</w:t>
      </w:r>
    </w:p>
    <w:p w14:paraId="2D184E84" w14:textId="77777777" w:rsidR="00F67E12" w:rsidRPr="00987A3A" w:rsidRDefault="00000000">
      <w:pPr>
        <w:pStyle w:val="affb"/>
        <w:ind w:firstLineChars="0" w:firstLine="0"/>
        <w:rPr>
          <w:rFonts w:ascii="Times New Roman"/>
        </w:rPr>
      </w:pPr>
      <w:r w:rsidRPr="00987A3A">
        <w:rPr>
          <w:rFonts w:ascii="Times New Roman"/>
        </w:rPr>
        <w:t xml:space="preserve">5.3.3  </w:t>
      </w:r>
      <w:r w:rsidRPr="00987A3A">
        <w:rPr>
          <w:rFonts w:ascii="Times New Roman"/>
        </w:rPr>
        <w:t>熏蒸剂使用，应符合</w:t>
      </w:r>
      <w:r w:rsidRPr="00987A3A">
        <w:rPr>
          <w:rFonts w:ascii="Times New Roman"/>
        </w:rPr>
        <w:t>GB/T 22497</w:t>
      </w:r>
      <w:r w:rsidRPr="00987A3A">
        <w:rPr>
          <w:rFonts w:ascii="Times New Roman"/>
        </w:rPr>
        <w:t>的规定。</w:t>
      </w:r>
    </w:p>
    <w:p w14:paraId="1888E417" w14:textId="77777777" w:rsidR="00F67E12" w:rsidRDefault="00000000">
      <w:pPr>
        <w:pStyle w:val="aff1"/>
        <w:spacing w:beforeLines="50" w:before="156" w:beforeAutospacing="0" w:afterLines="50" w:after="156" w:afterAutospacing="0"/>
        <w:outlineLvl w:val="0"/>
        <w:rPr>
          <w:rFonts w:ascii="Times New Roman" w:eastAsia="黑体" w:hAnsi="Times New Roman" w:cs="Times New Roman"/>
          <w:color w:val="auto"/>
          <w:kern w:val="2"/>
          <w:sz w:val="21"/>
          <w:szCs w:val="20"/>
        </w:rPr>
      </w:pPr>
      <w:r>
        <w:rPr>
          <w:rFonts w:ascii="Times New Roman" w:eastAsia="黑体" w:hAnsi="Times New Roman" w:cs="Times New Roman"/>
          <w:color w:val="auto"/>
          <w:kern w:val="2"/>
          <w:sz w:val="21"/>
          <w:szCs w:val="20"/>
        </w:rPr>
        <w:t xml:space="preserve">5.4  </w:t>
      </w:r>
      <w:r>
        <w:rPr>
          <w:rFonts w:ascii="Times New Roman" w:eastAsia="黑体" w:hAnsi="Times New Roman" w:cs="Times New Roman"/>
          <w:color w:val="auto"/>
          <w:kern w:val="2"/>
          <w:sz w:val="21"/>
          <w:szCs w:val="20"/>
        </w:rPr>
        <w:t>农药残留限量</w:t>
      </w:r>
    </w:p>
    <w:p w14:paraId="56A2FA6E" w14:textId="77777777" w:rsidR="00F67E12" w:rsidRDefault="00000000">
      <w:pPr>
        <w:pStyle w:val="affb"/>
        <w:ind w:firstLine="420"/>
        <w:rPr>
          <w:rFonts w:ascii="Times New Roman" w:eastAsia="黑体"/>
          <w:kern w:val="2"/>
        </w:rPr>
      </w:pPr>
      <w:r>
        <w:rPr>
          <w:rFonts w:ascii="Times New Roman"/>
        </w:rPr>
        <w:t>农药残留限量，应按照</w:t>
      </w:r>
      <w:r>
        <w:rPr>
          <w:rFonts w:ascii="Times New Roman"/>
        </w:rPr>
        <w:t>GB 2763</w:t>
      </w:r>
      <w:r>
        <w:rPr>
          <w:rFonts w:ascii="Times New Roman"/>
        </w:rPr>
        <w:t>中</w:t>
      </w:r>
      <w:r>
        <w:rPr>
          <w:rFonts w:ascii="Times New Roman"/>
        </w:rPr>
        <w:t>“</w:t>
      </w:r>
      <w:r>
        <w:rPr>
          <w:rFonts w:ascii="Times New Roman" w:hint="eastAsia"/>
        </w:rPr>
        <w:t>谷物</w:t>
      </w:r>
      <w:r>
        <w:rPr>
          <w:rFonts w:ascii="Times New Roman"/>
        </w:rPr>
        <w:t>”</w:t>
      </w:r>
      <w:r>
        <w:rPr>
          <w:rFonts w:ascii="Times New Roman"/>
        </w:rPr>
        <w:t>要求执行。</w:t>
      </w:r>
    </w:p>
    <w:p w14:paraId="456E3104" w14:textId="4B210CEA" w:rsidR="00F67E12" w:rsidRDefault="00000000">
      <w:pPr>
        <w:pStyle w:val="aff1"/>
        <w:spacing w:beforeLines="50" w:before="156" w:beforeAutospacing="0" w:afterLines="50" w:after="156" w:afterAutospacing="0"/>
        <w:outlineLvl w:val="0"/>
        <w:rPr>
          <w:rFonts w:ascii="Times New Roman" w:eastAsia="黑体" w:hAnsi="Times New Roman" w:cs="Times New Roman"/>
          <w:color w:val="auto"/>
          <w:kern w:val="2"/>
          <w:sz w:val="21"/>
          <w:szCs w:val="20"/>
        </w:rPr>
      </w:pPr>
      <w:r>
        <w:rPr>
          <w:rFonts w:ascii="Times New Roman" w:eastAsia="黑体" w:hAnsi="Times New Roman" w:cs="Times New Roman"/>
          <w:color w:val="auto"/>
          <w:kern w:val="2"/>
          <w:sz w:val="21"/>
          <w:szCs w:val="20"/>
        </w:rPr>
        <w:t xml:space="preserve">5.5  </w:t>
      </w:r>
      <w:r>
        <w:rPr>
          <w:rFonts w:ascii="Times New Roman" w:eastAsia="黑体" w:hAnsi="Times New Roman" w:cs="Times New Roman"/>
          <w:color w:val="auto"/>
          <w:kern w:val="2"/>
          <w:sz w:val="21"/>
          <w:szCs w:val="20"/>
        </w:rPr>
        <w:t>污染物</w:t>
      </w:r>
      <w:r w:rsidR="007F041D">
        <w:rPr>
          <w:rFonts w:ascii="Times New Roman" w:eastAsia="黑体" w:hAnsi="Times New Roman" w:cs="Times New Roman" w:hint="eastAsia"/>
          <w:color w:val="auto"/>
          <w:kern w:val="2"/>
          <w:sz w:val="21"/>
          <w:szCs w:val="20"/>
        </w:rPr>
        <w:t>限量</w:t>
      </w:r>
    </w:p>
    <w:p w14:paraId="2F5B453D" w14:textId="6D371A7D" w:rsidR="00F67E12" w:rsidRDefault="00000000">
      <w:pPr>
        <w:pStyle w:val="affb"/>
        <w:ind w:firstLine="420"/>
        <w:rPr>
          <w:rFonts w:ascii="Times New Roman"/>
        </w:rPr>
      </w:pPr>
      <w:r>
        <w:rPr>
          <w:rFonts w:ascii="Times New Roman"/>
        </w:rPr>
        <w:t>污染物</w:t>
      </w:r>
      <w:r w:rsidR="007F041D">
        <w:rPr>
          <w:rFonts w:ascii="Times New Roman" w:hint="eastAsia"/>
        </w:rPr>
        <w:t>限量</w:t>
      </w:r>
      <w:r>
        <w:rPr>
          <w:rFonts w:ascii="Times New Roman"/>
        </w:rPr>
        <w:t>，应按照</w:t>
      </w:r>
      <w:r>
        <w:rPr>
          <w:rFonts w:ascii="Times New Roman"/>
        </w:rPr>
        <w:t>GB 2762</w:t>
      </w:r>
      <w:r>
        <w:rPr>
          <w:rFonts w:ascii="Times New Roman"/>
        </w:rPr>
        <w:t>中</w:t>
      </w:r>
      <w:r>
        <w:rPr>
          <w:rFonts w:ascii="Times New Roman"/>
        </w:rPr>
        <w:t>“</w:t>
      </w:r>
      <w:r>
        <w:rPr>
          <w:rFonts w:ascii="Times New Roman"/>
        </w:rPr>
        <w:t>谷物及其制品</w:t>
      </w:r>
      <w:r>
        <w:rPr>
          <w:rFonts w:ascii="Times New Roman"/>
        </w:rPr>
        <w:t>”</w:t>
      </w:r>
      <w:r>
        <w:rPr>
          <w:rFonts w:ascii="Times New Roman"/>
        </w:rPr>
        <w:t>要求执行。</w:t>
      </w:r>
    </w:p>
    <w:p w14:paraId="5B7C0662" w14:textId="77777777" w:rsidR="00F67E12" w:rsidRDefault="00000000">
      <w:pPr>
        <w:pStyle w:val="af"/>
        <w:numPr>
          <w:ilvl w:val="0"/>
          <w:numId w:val="0"/>
        </w:numPr>
        <w:spacing w:before="156" w:after="156"/>
        <w:rPr>
          <w:rFonts w:ascii="Times New Roman"/>
        </w:rPr>
      </w:pPr>
      <w:r>
        <w:rPr>
          <w:rFonts w:ascii="Times New Roman"/>
        </w:rPr>
        <w:t xml:space="preserve">6  </w:t>
      </w:r>
      <w:r>
        <w:rPr>
          <w:rFonts w:ascii="Times New Roman"/>
        </w:rPr>
        <w:t>检验规则</w:t>
      </w:r>
    </w:p>
    <w:p w14:paraId="400DB38B" w14:textId="77777777" w:rsidR="00F67E12" w:rsidRDefault="00000000">
      <w:pPr>
        <w:pStyle w:val="aff1"/>
        <w:spacing w:beforeLines="50" w:before="156" w:beforeAutospacing="0" w:afterLines="50" w:after="156" w:afterAutospacing="0"/>
        <w:outlineLvl w:val="0"/>
        <w:rPr>
          <w:rFonts w:ascii="Times New Roman" w:eastAsia="黑体" w:hAnsi="Times New Roman" w:cs="Times New Roman"/>
          <w:color w:val="auto"/>
          <w:kern w:val="2"/>
          <w:sz w:val="21"/>
          <w:szCs w:val="20"/>
        </w:rPr>
      </w:pPr>
      <w:r>
        <w:rPr>
          <w:rFonts w:ascii="Times New Roman" w:eastAsia="黑体" w:hAnsi="Times New Roman" w:cs="Times New Roman"/>
          <w:color w:val="auto"/>
          <w:kern w:val="2"/>
          <w:sz w:val="21"/>
          <w:szCs w:val="20"/>
        </w:rPr>
        <w:t xml:space="preserve">6.1  </w:t>
      </w:r>
      <w:r>
        <w:rPr>
          <w:rFonts w:ascii="Times New Roman" w:eastAsia="黑体" w:hAnsi="Times New Roman" w:cs="Times New Roman"/>
          <w:color w:val="auto"/>
          <w:kern w:val="2"/>
          <w:sz w:val="21"/>
          <w:szCs w:val="20"/>
        </w:rPr>
        <w:t>检验规则</w:t>
      </w:r>
    </w:p>
    <w:p w14:paraId="68ADC272" w14:textId="77777777" w:rsidR="00F67E12" w:rsidRDefault="00000000">
      <w:pPr>
        <w:pStyle w:val="affb"/>
        <w:ind w:firstLine="420"/>
        <w:rPr>
          <w:rFonts w:ascii="Times New Roman"/>
        </w:rPr>
      </w:pPr>
      <w:r>
        <w:rPr>
          <w:rFonts w:ascii="Times New Roman"/>
        </w:rPr>
        <w:t>检验的一般规则，应符合</w:t>
      </w:r>
      <w:r>
        <w:rPr>
          <w:rFonts w:ascii="Times New Roman"/>
        </w:rPr>
        <w:t>GB/T 5490</w:t>
      </w:r>
      <w:r>
        <w:rPr>
          <w:rFonts w:ascii="Times New Roman"/>
        </w:rPr>
        <w:t>的规定。</w:t>
      </w:r>
    </w:p>
    <w:p w14:paraId="6D097F48" w14:textId="77777777" w:rsidR="00F67E12" w:rsidRDefault="00000000">
      <w:pPr>
        <w:pStyle w:val="aff1"/>
        <w:spacing w:beforeLines="50" w:before="156" w:beforeAutospacing="0" w:afterLines="50" w:after="156" w:afterAutospacing="0"/>
        <w:outlineLvl w:val="0"/>
        <w:rPr>
          <w:rFonts w:ascii="Times New Roman" w:eastAsia="黑体" w:hAnsi="Times New Roman" w:cs="Times New Roman"/>
          <w:color w:val="auto"/>
          <w:kern w:val="2"/>
          <w:sz w:val="21"/>
          <w:szCs w:val="20"/>
        </w:rPr>
      </w:pPr>
      <w:r>
        <w:rPr>
          <w:rFonts w:ascii="Times New Roman" w:eastAsia="黑体" w:hAnsi="Times New Roman" w:cs="Times New Roman"/>
          <w:color w:val="auto"/>
          <w:kern w:val="2"/>
          <w:sz w:val="21"/>
          <w:szCs w:val="20"/>
        </w:rPr>
        <w:t xml:space="preserve">6.2  </w:t>
      </w:r>
      <w:r>
        <w:rPr>
          <w:rFonts w:ascii="Times New Roman" w:eastAsia="黑体" w:hAnsi="Times New Roman" w:cs="Times New Roman"/>
          <w:color w:val="auto"/>
          <w:kern w:val="2"/>
          <w:sz w:val="21"/>
          <w:szCs w:val="20"/>
        </w:rPr>
        <w:t>检验批次</w:t>
      </w:r>
    </w:p>
    <w:p w14:paraId="2064CE44" w14:textId="77777777" w:rsidR="00F67E12" w:rsidRDefault="00000000">
      <w:pPr>
        <w:pStyle w:val="affb"/>
        <w:ind w:firstLine="420"/>
        <w:rPr>
          <w:rFonts w:ascii="Times New Roman"/>
        </w:rPr>
      </w:pPr>
      <w:r>
        <w:rPr>
          <w:rFonts w:ascii="Times New Roman"/>
        </w:rPr>
        <w:t>同原料、同产地、同收获年、同工艺、同设备、同班次加工的产品为一个批次。</w:t>
      </w:r>
    </w:p>
    <w:p w14:paraId="5649C9C3" w14:textId="77777777" w:rsidR="00F67E12" w:rsidRDefault="00000000">
      <w:pPr>
        <w:pStyle w:val="aff1"/>
        <w:spacing w:beforeLines="50" w:before="156" w:beforeAutospacing="0" w:afterLines="50" w:after="156" w:afterAutospacing="0"/>
        <w:outlineLvl w:val="0"/>
        <w:rPr>
          <w:rFonts w:ascii="Times New Roman" w:eastAsia="黑体" w:hAnsi="Times New Roman" w:cs="Times New Roman"/>
          <w:color w:val="auto"/>
          <w:kern w:val="2"/>
          <w:sz w:val="21"/>
          <w:szCs w:val="20"/>
        </w:rPr>
      </w:pPr>
      <w:r>
        <w:rPr>
          <w:rFonts w:ascii="Times New Roman" w:eastAsia="黑体" w:hAnsi="Times New Roman" w:cs="Times New Roman"/>
          <w:color w:val="auto"/>
          <w:kern w:val="2"/>
          <w:sz w:val="21"/>
          <w:szCs w:val="20"/>
        </w:rPr>
        <w:t xml:space="preserve">6.3  </w:t>
      </w:r>
      <w:r>
        <w:rPr>
          <w:rFonts w:ascii="Times New Roman" w:eastAsia="黑体" w:hAnsi="Times New Roman" w:cs="Times New Roman"/>
          <w:color w:val="auto"/>
          <w:kern w:val="2"/>
          <w:sz w:val="21"/>
          <w:szCs w:val="20"/>
        </w:rPr>
        <w:t>检验方法</w:t>
      </w:r>
    </w:p>
    <w:p w14:paraId="67CE2D7B" w14:textId="77777777" w:rsidR="00F67E12" w:rsidRDefault="00000000">
      <w:pPr>
        <w:pStyle w:val="affb"/>
        <w:ind w:firstLine="420"/>
        <w:rPr>
          <w:rFonts w:ascii="Times New Roman"/>
        </w:rPr>
      </w:pPr>
      <w:r>
        <w:rPr>
          <w:rFonts w:ascii="Times New Roman"/>
        </w:rPr>
        <w:t>扦样、分样，应符合</w:t>
      </w:r>
      <w:r>
        <w:rPr>
          <w:rFonts w:ascii="Times New Roman"/>
        </w:rPr>
        <w:t>GB 5491</w:t>
      </w:r>
      <w:r>
        <w:rPr>
          <w:rFonts w:ascii="Times New Roman"/>
        </w:rPr>
        <w:t>的规定。</w:t>
      </w:r>
    </w:p>
    <w:p w14:paraId="6BB3BA3F" w14:textId="77777777" w:rsidR="00F67E12" w:rsidRDefault="00000000">
      <w:pPr>
        <w:pStyle w:val="af"/>
        <w:numPr>
          <w:ilvl w:val="0"/>
          <w:numId w:val="0"/>
        </w:numPr>
        <w:spacing w:before="156" w:after="156"/>
        <w:rPr>
          <w:rFonts w:ascii="Times New Roman"/>
        </w:rPr>
      </w:pPr>
      <w:r>
        <w:rPr>
          <w:rFonts w:ascii="Times New Roman"/>
        </w:rPr>
        <w:t xml:space="preserve">7  </w:t>
      </w:r>
      <w:r>
        <w:rPr>
          <w:rFonts w:ascii="Times New Roman"/>
        </w:rPr>
        <w:t>收获</w:t>
      </w:r>
    </w:p>
    <w:p w14:paraId="68FCF8AC" w14:textId="77777777" w:rsidR="00F67E12" w:rsidRDefault="00000000">
      <w:pPr>
        <w:pStyle w:val="affb"/>
        <w:ind w:firstLine="420"/>
        <w:rPr>
          <w:rFonts w:ascii="Times New Roman"/>
        </w:rPr>
      </w:pPr>
      <w:r>
        <w:rPr>
          <w:rFonts w:ascii="Times New Roman"/>
        </w:rPr>
        <w:t>宜选择晴朗的天气收获，及时晒干或适宜温度烘干，防止藜麦发芽。</w:t>
      </w:r>
    </w:p>
    <w:p w14:paraId="4BDCCD01" w14:textId="77777777" w:rsidR="00F67E12" w:rsidRDefault="00000000">
      <w:pPr>
        <w:pStyle w:val="af"/>
        <w:numPr>
          <w:ilvl w:val="0"/>
          <w:numId w:val="0"/>
        </w:numPr>
        <w:spacing w:before="156" w:after="156"/>
        <w:rPr>
          <w:rFonts w:ascii="Times New Roman"/>
        </w:rPr>
      </w:pPr>
      <w:r>
        <w:rPr>
          <w:rFonts w:ascii="Times New Roman"/>
        </w:rPr>
        <w:t xml:space="preserve">8  </w:t>
      </w:r>
      <w:r>
        <w:rPr>
          <w:rFonts w:ascii="Times New Roman"/>
        </w:rPr>
        <w:t>包装</w:t>
      </w:r>
    </w:p>
    <w:p w14:paraId="70B17621" w14:textId="77777777" w:rsidR="00F67E12" w:rsidRDefault="00000000">
      <w:pPr>
        <w:pStyle w:val="affb"/>
        <w:ind w:firstLineChars="0" w:firstLine="0"/>
        <w:rPr>
          <w:rFonts w:ascii="Times New Roman"/>
        </w:rPr>
      </w:pPr>
      <w:r>
        <w:rPr>
          <w:rFonts w:ascii="Times New Roman"/>
        </w:rPr>
        <w:t xml:space="preserve">8.1  </w:t>
      </w:r>
      <w:r>
        <w:rPr>
          <w:rFonts w:ascii="Times New Roman"/>
        </w:rPr>
        <w:t>使用麻袋包装时，应符合</w:t>
      </w:r>
      <w:r>
        <w:rPr>
          <w:rFonts w:ascii="Times New Roman"/>
        </w:rPr>
        <w:t>GB/T 24904</w:t>
      </w:r>
      <w:r>
        <w:rPr>
          <w:rFonts w:ascii="Times New Roman"/>
        </w:rPr>
        <w:t>的规定。</w:t>
      </w:r>
    </w:p>
    <w:p w14:paraId="630DB6DD" w14:textId="77777777" w:rsidR="00F67E12" w:rsidRDefault="00000000">
      <w:pPr>
        <w:pStyle w:val="affb"/>
        <w:ind w:firstLineChars="0" w:firstLine="0"/>
        <w:rPr>
          <w:rFonts w:ascii="Times New Roman"/>
        </w:rPr>
      </w:pPr>
      <w:r>
        <w:rPr>
          <w:rFonts w:ascii="Times New Roman"/>
        </w:rPr>
        <w:t xml:space="preserve">8.2  </w:t>
      </w:r>
      <w:r>
        <w:rPr>
          <w:rFonts w:ascii="Times New Roman"/>
        </w:rPr>
        <w:t>使用塑料编织袋时，应符合</w:t>
      </w:r>
      <w:r>
        <w:rPr>
          <w:rFonts w:ascii="Times New Roman"/>
        </w:rPr>
        <w:t>GB/T 8946</w:t>
      </w:r>
      <w:r>
        <w:rPr>
          <w:rFonts w:ascii="Times New Roman"/>
        </w:rPr>
        <w:t>的规定。</w:t>
      </w:r>
    </w:p>
    <w:p w14:paraId="202D2543" w14:textId="77777777" w:rsidR="00F67E12" w:rsidRDefault="00000000">
      <w:pPr>
        <w:pStyle w:val="af"/>
        <w:numPr>
          <w:ilvl w:val="0"/>
          <w:numId w:val="0"/>
        </w:numPr>
        <w:spacing w:before="156" w:after="156"/>
        <w:rPr>
          <w:rFonts w:ascii="Times New Roman"/>
        </w:rPr>
      </w:pPr>
      <w:r>
        <w:rPr>
          <w:rFonts w:ascii="Times New Roman"/>
        </w:rPr>
        <w:t>9</w:t>
      </w:r>
      <w:r>
        <w:rPr>
          <w:rFonts w:ascii="Times New Roman"/>
        </w:rPr>
        <w:t xml:space="preserve">　贮存及运输</w:t>
      </w:r>
    </w:p>
    <w:p w14:paraId="7EFB412B" w14:textId="77777777" w:rsidR="00F67E12" w:rsidRDefault="00000000">
      <w:pPr>
        <w:pStyle w:val="affb"/>
        <w:ind w:firstLine="420"/>
        <w:rPr>
          <w:rFonts w:ascii="Times New Roman"/>
        </w:rPr>
      </w:pPr>
      <w:r>
        <w:rPr>
          <w:rFonts w:ascii="Times New Roman"/>
        </w:rPr>
        <w:t>贮存及运输，应符合</w:t>
      </w:r>
      <w:r>
        <w:rPr>
          <w:rFonts w:ascii="Times New Roman"/>
        </w:rPr>
        <w:t>GB 22508</w:t>
      </w:r>
      <w:r>
        <w:rPr>
          <w:rFonts w:ascii="Times New Roman"/>
        </w:rPr>
        <w:t>的规定。</w:t>
      </w:r>
    </w:p>
    <w:p w14:paraId="080019EB" w14:textId="77777777" w:rsidR="00F67E12" w:rsidRDefault="00F67E12">
      <w:pPr>
        <w:ind w:firstLineChars="200" w:firstLine="420"/>
        <w:rPr>
          <w:color w:val="FF0000"/>
          <w:kern w:val="0"/>
        </w:rPr>
      </w:pPr>
    </w:p>
    <w:p w14:paraId="06EEF343" w14:textId="77777777" w:rsidR="00F67E12" w:rsidRDefault="00F67E12"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kern w:val="0"/>
        </w:rPr>
      </w:pPr>
    </w:p>
    <w:p w14:paraId="17F70F3C" w14:textId="77777777" w:rsidR="00F67E12" w:rsidRDefault="00F67E12">
      <w:pPr>
        <w:widowControl/>
        <w:tabs>
          <w:tab w:val="center" w:pos="4201"/>
          <w:tab w:val="right" w:leader="dot" w:pos="9298"/>
        </w:tabs>
        <w:autoSpaceDE w:val="0"/>
        <w:autoSpaceDN w:val="0"/>
        <w:jc w:val="center"/>
        <w:rPr>
          <w:kern w:val="0"/>
        </w:rPr>
      </w:pPr>
    </w:p>
    <w:p w14:paraId="7C10259E" w14:textId="77777777" w:rsidR="00F67E12" w:rsidRDefault="00000000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kern w:val="0"/>
          <w:u w:val="single"/>
        </w:rPr>
      </w:pPr>
      <w:r>
        <w:rPr>
          <w:kern w:val="0"/>
        </w:rPr>
        <w:t xml:space="preserve">                            </w:t>
      </w:r>
      <w:r>
        <w:rPr>
          <w:kern w:val="0"/>
          <w:u w:val="single"/>
        </w:rPr>
        <w:t xml:space="preserve">                         </w:t>
      </w:r>
    </w:p>
    <w:p w14:paraId="128020C7" w14:textId="77777777" w:rsidR="00F67E12" w:rsidRDefault="00F67E12">
      <w:pPr>
        <w:jc w:val="center"/>
        <w:rPr>
          <w:kern w:val="0"/>
        </w:rPr>
      </w:pPr>
    </w:p>
    <w:p w14:paraId="587627DE" w14:textId="77777777" w:rsidR="00F67E12" w:rsidRDefault="00F67E12">
      <w:pPr>
        <w:jc w:val="center"/>
        <w:rPr>
          <w:kern w:val="0"/>
        </w:rPr>
        <w:sectPr w:rsidR="00F67E12" w:rsidSect="002764EE">
          <w:footerReference w:type="default" r:id="rId14"/>
          <w:pgSz w:w="11907" w:h="16839"/>
          <w:pgMar w:top="1418" w:right="1134" w:bottom="1134" w:left="1418" w:header="1417" w:footer="1134" w:gutter="0"/>
          <w:pgNumType w:start="1"/>
          <w:cols w:space="720"/>
          <w:docGrid w:type="lines" w:linePitch="312"/>
        </w:sectPr>
      </w:pPr>
    </w:p>
    <w:p w14:paraId="47E4449E" w14:textId="77777777" w:rsidR="00F67E12" w:rsidRDefault="00000000">
      <w:pPr>
        <w:jc w:val="center"/>
        <w:rPr>
          <w:kern w:val="0"/>
        </w:rPr>
      </w:pPr>
      <w:r>
        <w:rPr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A6FDE0" wp14:editId="4266248F">
                <wp:simplePos x="0" y="0"/>
                <wp:positionH relativeFrom="column">
                  <wp:posOffset>5737860</wp:posOffset>
                </wp:positionH>
                <wp:positionV relativeFrom="paragraph">
                  <wp:posOffset>-127635</wp:posOffset>
                </wp:positionV>
                <wp:extent cx="486410" cy="1897380"/>
                <wp:effectExtent l="0" t="0" r="8890" b="7620"/>
                <wp:wrapNone/>
                <wp:docPr id="1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" cy="189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C9A7463" w14:textId="77777777" w:rsidR="00F67E12" w:rsidRDefault="00000000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DBS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63</w:t>
                            </w:r>
                            <w: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/XXX—202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A6FDE0" id="矩形 12" o:spid="_x0000_s1033" style="position:absolute;left:0;text-align:left;margin-left:451.8pt;margin-top:-10.05pt;width:38.3pt;height:149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" stroked="f">
                <v:textbox style="layout-flow:vertical;mso-layout-flow-alt:bottom-to-top">
                  <w:txbxContent>
                    <w:p w14:paraId="4C9A7463" w14:textId="77777777" w:rsidR="00F67E12" w:rsidRDefault="00000000">
                      <w:pPr>
                        <w:jc w:val="center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DBS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63</w:t>
                      </w:r>
                      <w:r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/XXX—202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</w:p>
    <w:sectPr w:rsidR="00F67E12">
      <w:headerReference w:type="even" r:id="rId15"/>
      <w:headerReference w:type="default" r:id="rId16"/>
      <w:footerReference w:type="even" r:id="rId17"/>
      <w:footerReference w:type="default" r:id="rId18"/>
      <w:pgSz w:w="11907" w:h="16839"/>
      <w:pgMar w:top="1418" w:right="1134" w:bottom="1134" w:left="1418" w:header="1417" w:footer="1134" w:gutter="0"/>
      <w:pgNumType w:start="1"/>
      <w:cols w:space="720"/>
      <w:textDirection w:val="lrTbV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ADF41" w14:textId="77777777" w:rsidR="00B673C5" w:rsidRDefault="00B673C5">
      <w:r>
        <w:separator/>
      </w:r>
    </w:p>
  </w:endnote>
  <w:endnote w:type="continuationSeparator" w:id="0">
    <w:p w14:paraId="38F5D3F7" w14:textId="77777777" w:rsidR="00B673C5" w:rsidRDefault="00B6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84241" w14:textId="77777777" w:rsidR="00F67E12" w:rsidRDefault="00000000">
    <w:pPr>
      <w:pStyle w:val="afc"/>
      <w:jc w:val="center"/>
    </w:pPr>
    <w:r>
      <w:rPr>
        <w:rFonts w:hint="eastAsia"/>
      </w:rPr>
      <w:t>II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5D57D" w14:textId="77777777" w:rsidR="00F67E12" w:rsidRDefault="00000000">
    <w:pPr>
      <w:pStyle w:val="afff8"/>
      <w:rPr>
        <w:rStyle w:val="aff4"/>
      </w:rPr>
    </w:pPr>
    <w:r>
      <w:fldChar w:fldCharType="begin"/>
    </w:r>
    <w:r>
      <w:rPr>
        <w:rStyle w:val="aff4"/>
      </w:rPr>
      <w:instrText xml:space="preserve">PAGE  </w:instrText>
    </w:r>
    <w:r>
      <w:fldChar w:fldCharType="separate"/>
    </w:r>
    <w:r>
      <w:rPr>
        <w:rStyle w:val="aff4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75B0D" w14:textId="77777777" w:rsidR="00F67E12" w:rsidRDefault="00000000">
    <w:pPr>
      <w:pStyle w:val="afff8"/>
      <w:jc w:val="center"/>
      <w:rPr>
        <w:rStyle w:val="aff4"/>
        <w:rFonts w:ascii="宋体" w:hAnsi="宋体"/>
      </w:rPr>
    </w:pPr>
    <w:r>
      <w:rPr>
        <w:rStyle w:val="aff4"/>
        <w:rFonts w:ascii="宋体" w:hAnsi="宋体" w:hint="eastAsia"/>
      </w:rPr>
      <w:t>II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C312A" w14:textId="77777777" w:rsidR="00F67E12" w:rsidRDefault="00000000">
    <w:pPr>
      <w:pStyle w:val="afff8"/>
      <w:spacing w:before="0"/>
      <w:jc w:val="center"/>
      <w:rPr>
        <w:rStyle w:val="aff4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ff4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>
      <w:rPr>
        <w:rStyle w:val="aff4"/>
        <w:rFonts w:ascii="宋体" w:hAnsi="宋体"/>
      </w:rPr>
      <w:t>3</w:t>
    </w:r>
    <w:r>
      <w:rPr>
        <w:rFonts w:ascii="宋体" w:hAnsi="宋体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5BBEC" w14:textId="77777777" w:rsidR="00F67E12" w:rsidRDefault="00F67E12">
    <w:pPr>
      <w:pStyle w:val="afc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749AD" w14:textId="77777777" w:rsidR="00F67E12" w:rsidRDefault="00F67E12">
    <w:pPr>
      <w:pStyle w:val="afc"/>
      <w:jc w:val="center"/>
      <w:rPr>
        <w:rStyle w:val="aff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515FA" w14:textId="77777777" w:rsidR="00B673C5" w:rsidRDefault="00B673C5">
      <w:r>
        <w:separator/>
      </w:r>
    </w:p>
  </w:footnote>
  <w:footnote w:type="continuationSeparator" w:id="0">
    <w:p w14:paraId="28E9442C" w14:textId="77777777" w:rsidR="00B673C5" w:rsidRDefault="00B673C5">
      <w:r>
        <w:continuationSeparator/>
      </w:r>
    </w:p>
  </w:footnote>
  <w:footnote w:id="1">
    <w:p w14:paraId="1BA46E6C" w14:textId="77777777" w:rsidR="00F67E12" w:rsidRDefault="00F67E12">
      <w:pPr>
        <w:pStyle w:val="afff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2EAA4" w14:textId="77777777" w:rsidR="00F67E12" w:rsidRDefault="00000000">
    <w:pPr>
      <w:jc w:val="left"/>
      <w:rPr>
        <w:rFonts w:ascii="黑体" w:eastAsia="黑体" w:hAnsi="黑体"/>
        <w:szCs w:val="21"/>
      </w:rPr>
    </w:pPr>
    <w:r>
      <w:rPr>
        <w:rFonts w:ascii="黑体" w:eastAsia="黑体" w:hAnsi="黑体"/>
        <w:szCs w:val="21"/>
      </w:rPr>
      <w:t>DB522700/T 11.5—2016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CEB29" w14:textId="77777777" w:rsidR="00F67E12" w:rsidRDefault="00000000">
    <w:pPr>
      <w:pStyle w:val="afff4"/>
      <w:wordWrap w:val="0"/>
      <w:spacing w:after="0"/>
      <w:rPr>
        <w:rFonts w:ascii="黑体" w:eastAsia="黑体" w:hAnsi="黑体"/>
        <w:szCs w:val="21"/>
      </w:rPr>
    </w:pPr>
    <w:r>
      <w:rPr>
        <w:rFonts w:ascii="黑体" w:eastAsia="黑体" w:hAnsi="黑体"/>
        <w:szCs w:val="21"/>
      </w:rPr>
      <w:t>DBS63/</w:t>
    </w:r>
    <w:r>
      <w:rPr>
        <w:rFonts w:ascii="黑体" w:eastAsia="黑体" w:hAnsi="黑体" w:hint="eastAsia"/>
        <w:szCs w:val="21"/>
      </w:rPr>
      <w:t>XXXX</w:t>
    </w:r>
    <w:r>
      <w:rPr>
        <w:rFonts w:ascii="黑体" w:eastAsia="黑体" w:hAnsi="黑体"/>
        <w:szCs w:val="21"/>
      </w:rPr>
      <w:t>—202</w:t>
    </w:r>
    <w:r>
      <w:rPr>
        <w:rFonts w:ascii="黑体" w:eastAsia="黑体" w:hAnsi="黑体" w:hint="eastAsia"/>
        <w:szCs w:val="21"/>
      </w:rPr>
      <w:t>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5A6CB" w14:textId="77777777" w:rsidR="00F67E12" w:rsidRDefault="00000000">
    <w:pPr>
      <w:pStyle w:val="afff6"/>
    </w:pPr>
    <w:r>
      <w:t xml:space="preserve">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8CD95" w14:textId="77777777" w:rsidR="00F67E12" w:rsidRDefault="00F67E1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75E66" w14:textId="77777777" w:rsidR="00F67E12" w:rsidRDefault="00F67E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367E9"/>
    <w:multiLevelType w:val="multilevel"/>
    <w:tmpl w:val="0AE367E9"/>
    <w:lvl w:ilvl="0">
      <w:start w:val="1"/>
      <w:numFmt w:val="none"/>
      <w:pStyle w:val="a"/>
      <w:lvlText w:val="%1示例"/>
      <w:lvlJc w:val="left"/>
      <w:pPr>
        <w:tabs>
          <w:tab w:val="left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6806F7D"/>
    <w:multiLevelType w:val="multilevel"/>
    <w:tmpl w:val="46806F7D"/>
    <w:lvl w:ilvl="0">
      <w:start w:val="1"/>
      <w:numFmt w:val="none"/>
      <w:pStyle w:val="a0"/>
      <w:lvlText w:val="图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46D22D8F"/>
    <w:multiLevelType w:val="multilevel"/>
    <w:tmpl w:val="46D22D8F"/>
    <w:lvl w:ilvl="0">
      <w:start w:val="1"/>
      <w:numFmt w:val="none"/>
      <w:pStyle w:val="a1"/>
      <w:lvlText w:val="%1◆　"/>
      <w:lvlJc w:val="left"/>
      <w:pPr>
        <w:tabs>
          <w:tab w:val="left" w:pos="960"/>
        </w:tabs>
        <w:ind w:left="917" w:hanging="317"/>
      </w:pPr>
      <w:rPr>
        <w:rFonts w:ascii="宋体" w:eastAsia="宋体" w:hAnsi="Times New Roman" w:hint="eastAsia"/>
        <w:b w:val="0"/>
        <w:i w:val="0"/>
        <w:position w:val="4"/>
        <w:sz w:val="1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496E4D7B"/>
    <w:multiLevelType w:val="multilevel"/>
    <w:tmpl w:val="496E4D7B"/>
    <w:lvl w:ilvl="0">
      <w:start w:val="1"/>
      <w:numFmt w:val="none"/>
      <w:pStyle w:val="a2"/>
      <w:lvlText w:val="%1注"/>
      <w:lvlJc w:val="left"/>
      <w:pPr>
        <w:tabs>
          <w:tab w:val="left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4F302902"/>
    <w:multiLevelType w:val="multilevel"/>
    <w:tmpl w:val="4F302902"/>
    <w:lvl w:ilvl="0">
      <w:start w:val="1"/>
      <w:numFmt w:val="none"/>
      <w:pStyle w:val="a3"/>
      <w:lvlText w:val="表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557C2AF5"/>
    <w:multiLevelType w:val="multilevel"/>
    <w:tmpl w:val="557C2AF5"/>
    <w:lvl w:ilvl="0">
      <w:start w:val="1"/>
      <w:numFmt w:val="decimal"/>
      <w:pStyle w:val="a4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 w15:restartNumberingAfterBreak="0">
    <w:nsid w:val="6350366A"/>
    <w:multiLevelType w:val="multilevel"/>
    <w:tmpl w:val="6350366A"/>
    <w:lvl w:ilvl="0">
      <w:start w:val="1"/>
      <w:numFmt w:val="none"/>
      <w:pStyle w:val="a5"/>
      <w:lvlText w:val="%1●　"/>
      <w:lvlJc w:val="left"/>
      <w:pPr>
        <w:tabs>
          <w:tab w:val="left" w:pos="760"/>
        </w:tabs>
        <w:ind w:left="717" w:hanging="317"/>
      </w:pPr>
      <w:rPr>
        <w:rFonts w:ascii="宋体" w:eastAsia="宋体" w:hAnsi="Times New Roman" w:hint="eastAsia"/>
        <w:b w:val="0"/>
        <w:i w:val="0"/>
        <w:position w:val="4"/>
        <w:sz w:val="13"/>
      </w:rPr>
    </w:lvl>
    <w:lvl w:ilvl="1">
      <w:start w:val="1"/>
      <w:numFmt w:val="lowerLetter"/>
      <w:lvlText w:val="%2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 w15:restartNumberingAfterBreak="0">
    <w:nsid w:val="646260FA"/>
    <w:multiLevelType w:val="multilevel"/>
    <w:tmpl w:val="646260FA"/>
    <w:lvl w:ilvl="0">
      <w:start w:val="1"/>
      <w:numFmt w:val="decimal"/>
      <w:pStyle w:val="a6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57D3FBC"/>
    <w:multiLevelType w:val="multilevel"/>
    <w:tmpl w:val="657D3FBC"/>
    <w:lvl w:ilvl="0">
      <w:start w:val="1"/>
      <w:numFmt w:val="upperLetter"/>
      <w:pStyle w:val="a7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8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9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a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b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c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d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6CEA2025"/>
    <w:multiLevelType w:val="multilevel"/>
    <w:tmpl w:val="6CEA2025"/>
    <w:lvl w:ilvl="0">
      <w:start w:val="1"/>
      <w:numFmt w:val="none"/>
      <w:pStyle w:val="a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f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2">
      <w:start w:val="1"/>
      <w:numFmt w:val="decimal"/>
      <w:pStyle w:val="af0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1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2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3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4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0" w15:restartNumberingAfterBreak="0">
    <w:nsid w:val="6DBF04F4"/>
    <w:multiLevelType w:val="multilevel"/>
    <w:tmpl w:val="6DBF04F4"/>
    <w:lvl w:ilvl="0">
      <w:start w:val="1"/>
      <w:numFmt w:val="none"/>
      <w:pStyle w:val="af5"/>
      <w:lvlText w:val="%1注："/>
      <w:lvlJc w:val="left"/>
      <w:pPr>
        <w:tabs>
          <w:tab w:val="left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 w15:restartNumberingAfterBreak="0">
    <w:nsid w:val="76933334"/>
    <w:multiLevelType w:val="multilevel"/>
    <w:tmpl w:val="76933334"/>
    <w:lvl w:ilvl="0">
      <w:start w:val="1"/>
      <w:numFmt w:val="none"/>
      <w:pStyle w:val="af6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89354605">
    <w:abstractNumId w:val="7"/>
  </w:num>
  <w:num w:numId="2" w16cid:durableId="1998730377">
    <w:abstractNumId w:val="9"/>
  </w:num>
  <w:num w:numId="3" w16cid:durableId="279455600">
    <w:abstractNumId w:val="5"/>
  </w:num>
  <w:num w:numId="4" w16cid:durableId="1416827883">
    <w:abstractNumId w:val="8"/>
  </w:num>
  <w:num w:numId="5" w16cid:durableId="719477936">
    <w:abstractNumId w:val="4"/>
  </w:num>
  <w:num w:numId="6" w16cid:durableId="1237205559">
    <w:abstractNumId w:val="1"/>
  </w:num>
  <w:num w:numId="7" w16cid:durableId="665288430">
    <w:abstractNumId w:val="11"/>
  </w:num>
  <w:num w:numId="8" w16cid:durableId="46339779">
    <w:abstractNumId w:val="6"/>
  </w:num>
  <w:num w:numId="9" w16cid:durableId="1127629202">
    <w:abstractNumId w:val="0"/>
  </w:num>
  <w:num w:numId="10" w16cid:durableId="116678297">
    <w:abstractNumId w:val="10"/>
  </w:num>
  <w:num w:numId="11" w16cid:durableId="615719509">
    <w:abstractNumId w:val="3"/>
  </w:num>
  <w:num w:numId="12" w16cid:durableId="1132135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6DD"/>
    <w:rsid w:val="87CAF485"/>
    <w:rsid w:val="8F3E3994"/>
    <w:rsid w:val="93F927CE"/>
    <w:rsid w:val="AF04AA28"/>
    <w:rsid w:val="AFFB1EFE"/>
    <w:rsid w:val="CAC79463"/>
    <w:rsid w:val="CFB6E0AD"/>
    <w:rsid w:val="D7BF0DC8"/>
    <w:rsid w:val="D7EF98B4"/>
    <w:rsid w:val="DA5F4371"/>
    <w:rsid w:val="DFFAE0F3"/>
    <w:rsid w:val="EFEFDA4E"/>
    <w:rsid w:val="EFFCC1DF"/>
    <w:rsid w:val="F7F9864D"/>
    <w:rsid w:val="FE557778"/>
    <w:rsid w:val="FFEF1879"/>
    <w:rsid w:val="00000926"/>
    <w:rsid w:val="0000359B"/>
    <w:rsid w:val="00005A4A"/>
    <w:rsid w:val="00007856"/>
    <w:rsid w:val="00011806"/>
    <w:rsid w:val="000179F9"/>
    <w:rsid w:val="00020A39"/>
    <w:rsid w:val="000224EB"/>
    <w:rsid w:val="00022DB6"/>
    <w:rsid w:val="00024F1D"/>
    <w:rsid w:val="00026272"/>
    <w:rsid w:val="0004191A"/>
    <w:rsid w:val="000520FF"/>
    <w:rsid w:val="000550B2"/>
    <w:rsid w:val="0005634F"/>
    <w:rsid w:val="00056366"/>
    <w:rsid w:val="00060B37"/>
    <w:rsid w:val="000646E9"/>
    <w:rsid w:val="0006473D"/>
    <w:rsid w:val="00073519"/>
    <w:rsid w:val="00077C01"/>
    <w:rsid w:val="00082544"/>
    <w:rsid w:val="000839BB"/>
    <w:rsid w:val="000851F4"/>
    <w:rsid w:val="00094D63"/>
    <w:rsid w:val="00095F01"/>
    <w:rsid w:val="000A10AA"/>
    <w:rsid w:val="000A26FB"/>
    <w:rsid w:val="000A355B"/>
    <w:rsid w:val="000A3D13"/>
    <w:rsid w:val="000A3FF4"/>
    <w:rsid w:val="000B0D2F"/>
    <w:rsid w:val="000B127F"/>
    <w:rsid w:val="000B2459"/>
    <w:rsid w:val="000B329D"/>
    <w:rsid w:val="000D3481"/>
    <w:rsid w:val="000D4568"/>
    <w:rsid w:val="000D5533"/>
    <w:rsid w:val="000D5CED"/>
    <w:rsid w:val="000D68D4"/>
    <w:rsid w:val="000E437C"/>
    <w:rsid w:val="000F02AD"/>
    <w:rsid w:val="000F7E87"/>
    <w:rsid w:val="00117F33"/>
    <w:rsid w:val="00124E47"/>
    <w:rsid w:val="00131217"/>
    <w:rsid w:val="00134001"/>
    <w:rsid w:val="00135CE2"/>
    <w:rsid w:val="0014451F"/>
    <w:rsid w:val="00146ED6"/>
    <w:rsid w:val="00160AB1"/>
    <w:rsid w:val="0016154A"/>
    <w:rsid w:val="00163B1A"/>
    <w:rsid w:val="00163D5A"/>
    <w:rsid w:val="0016557F"/>
    <w:rsid w:val="00167C9A"/>
    <w:rsid w:val="00170260"/>
    <w:rsid w:val="00170EA2"/>
    <w:rsid w:val="00171030"/>
    <w:rsid w:val="00175A88"/>
    <w:rsid w:val="00176299"/>
    <w:rsid w:val="00176FAF"/>
    <w:rsid w:val="00181033"/>
    <w:rsid w:val="001925FC"/>
    <w:rsid w:val="001B35D0"/>
    <w:rsid w:val="001C094C"/>
    <w:rsid w:val="001C22D4"/>
    <w:rsid w:val="001C3C7E"/>
    <w:rsid w:val="001C6F32"/>
    <w:rsid w:val="001F2239"/>
    <w:rsid w:val="001F7EFA"/>
    <w:rsid w:val="00204D9C"/>
    <w:rsid w:val="00205145"/>
    <w:rsid w:val="002062A4"/>
    <w:rsid w:val="00214935"/>
    <w:rsid w:val="00216BE7"/>
    <w:rsid w:val="00217AF9"/>
    <w:rsid w:val="00220B0D"/>
    <w:rsid w:val="00230AAB"/>
    <w:rsid w:val="0023181B"/>
    <w:rsid w:val="002321D9"/>
    <w:rsid w:val="00233B67"/>
    <w:rsid w:val="00242982"/>
    <w:rsid w:val="002573E0"/>
    <w:rsid w:val="00260B94"/>
    <w:rsid w:val="0027618A"/>
    <w:rsid w:val="002764EE"/>
    <w:rsid w:val="00286951"/>
    <w:rsid w:val="002B50B6"/>
    <w:rsid w:val="002E5178"/>
    <w:rsid w:val="002E6ACB"/>
    <w:rsid w:val="002F0ADE"/>
    <w:rsid w:val="002F334E"/>
    <w:rsid w:val="002F7695"/>
    <w:rsid w:val="002F780B"/>
    <w:rsid w:val="00300BFE"/>
    <w:rsid w:val="00302230"/>
    <w:rsid w:val="00316A0B"/>
    <w:rsid w:val="003217E6"/>
    <w:rsid w:val="00321985"/>
    <w:rsid w:val="00321EB4"/>
    <w:rsid w:val="003344EC"/>
    <w:rsid w:val="00334576"/>
    <w:rsid w:val="00334F81"/>
    <w:rsid w:val="00343751"/>
    <w:rsid w:val="0034563E"/>
    <w:rsid w:val="00347AEE"/>
    <w:rsid w:val="0035133F"/>
    <w:rsid w:val="003537C4"/>
    <w:rsid w:val="00360A65"/>
    <w:rsid w:val="0036448B"/>
    <w:rsid w:val="00364C37"/>
    <w:rsid w:val="00366551"/>
    <w:rsid w:val="00366CDA"/>
    <w:rsid w:val="0036739B"/>
    <w:rsid w:val="0037583B"/>
    <w:rsid w:val="00390C86"/>
    <w:rsid w:val="003A0D20"/>
    <w:rsid w:val="003A14E8"/>
    <w:rsid w:val="003A71FB"/>
    <w:rsid w:val="003B1494"/>
    <w:rsid w:val="003B5925"/>
    <w:rsid w:val="003B6B60"/>
    <w:rsid w:val="003C196D"/>
    <w:rsid w:val="003C1A4E"/>
    <w:rsid w:val="003D06E7"/>
    <w:rsid w:val="003D0F3B"/>
    <w:rsid w:val="003D1724"/>
    <w:rsid w:val="003D2866"/>
    <w:rsid w:val="003D3252"/>
    <w:rsid w:val="003D3EBB"/>
    <w:rsid w:val="003D78FC"/>
    <w:rsid w:val="003E5A6C"/>
    <w:rsid w:val="003E63C9"/>
    <w:rsid w:val="003F35DB"/>
    <w:rsid w:val="003F4E83"/>
    <w:rsid w:val="004001C9"/>
    <w:rsid w:val="00400E7B"/>
    <w:rsid w:val="00406152"/>
    <w:rsid w:val="00410AD2"/>
    <w:rsid w:val="004129B1"/>
    <w:rsid w:val="0041400C"/>
    <w:rsid w:val="004153BA"/>
    <w:rsid w:val="004162E7"/>
    <w:rsid w:val="00420656"/>
    <w:rsid w:val="0042489E"/>
    <w:rsid w:val="004253FE"/>
    <w:rsid w:val="004313FF"/>
    <w:rsid w:val="00431795"/>
    <w:rsid w:val="0043308C"/>
    <w:rsid w:val="00436791"/>
    <w:rsid w:val="00440D88"/>
    <w:rsid w:val="00441D0A"/>
    <w:rsid w:val="00445F8E"/>
    <w:rsid w:val="00450518"/>
    <w:rsid w:val="00451A66"/>
    <w:rsid w:val="004524E9"/>
    <w:rsid w:val="00463D4F"/>
    <w:rsid w:val="00464437"/>
    <w:rsid w:val="00466F3D"/>
    <w:rsid w:val="004672F9"/>
    <w:rsid w:val="00481362"/>
    <w:rsid w:val="00486BF1"/>
    <w:rsid w:val="004A1D93"/>
    <w:rsid w:val="004A4A54"/>
    <w:rsid w:val="004A4A96"/>
    <w:rsid w:val="004A6CCC"/>
    <w:rsid w:val="004B4F72"/>
    <w:rsid w:val="004B720B"/>
    <w:rsid w:val="004C1C35"/>
    <w:rsid w:val="004D1F91"/>
    <w:rsid w:val="004D5034"/>
    <w:rsid w:val="004D7465"/>
    <w:rsid w:val="004F2FA7"/>
    <w:rsid w:val="004F3645"/>
    <w:rsid w:val="004F7378"/>
    <w:rsid w:val="00502170"/>
    <w:rsid w:val="00507352"/>
    <w:rsid w:val="005118B2"/>
    <w:rsid w:val="00512B3D"/>
    <w:rsid w:val="00513BFE"/>
    <w:rsid w:val="00517933"/>
    <w:rsid w:val="005208E1"/>
    <w:rsid w:val="0053046C"/>
    <w:rsid w:val="005476DC"/>
    <w:rsid w:val="00547862"/>
    <w:rsid w:val="00551B32"/>
    <w:rsid w:val="005522B2"/>
    <w:rsid w:val="00552733"/>
    <w:rsid w:val="005536D5"/>
    <w:rsid w:val="005547F3"/>
    <w:rsid w:val="00556EE4"/>
    <w:rsid w:val="0056400E"/>
    <w:rsid w:val="00566739"/>
    <w:rsid w:val="00572D80"/>
    <w:rsid w:val="005731FF"/>
    <w:rsid w:val="00574278"/>
    <w:rsid w:val="005826FD"/>
    <w:rsid w:val="00584468"/>
    <w:rsid w:val="0058678D"/>
    <w:rsid w:val="00587F78"/>
    <w:rsid w:val="0059006D"/>
    <w:rsid w:val="00591D4C"/>
    <w:rsid w:val="005925A3"/>
    <w:rsid w:val="00595E99"/>
    <w:rsid w:val="005A2D3B"/>
    <w:rsid w:val="005A5938"/>
    <w:rsid w:val="005A731C"/>
    <w:rsid w:val="005B0DBC"/>
    <w:rsid w:val="005B64B3"/>
    <w:rsid w:val="005B732A"/>
    <w:rsid w:val="005B76D9"/>
    <w:rsid w:val="005C650A"/>
    <w:rsid w:val="005D030E"/>
    <w:rsid w:val="005D1064"/>
    <w:rsid w:val="005D4649"/>
    <w:rsid w:val="005D7D94"/>
    <w:rsid w:val="005E1C45"/>
    <w:rsid w:val="005E53FF"/>
    <w:rsid w:val="005E7FF4"/>
    <w:rsid w:val="005F1DE5"/>
    <w:rsid w:val="006016CF"/>
    <w:rsid w:val="00602609"/>
    <w:rsid w:val="006026F5"/>
    <w:rsid w:val="00606512"/>
    <w:rsid w:val="0061581B"/>
    <w:rsid w:val="006158A5"/>
    <w:rsid w:val="00630815"/>
    <w:rsid w:val="00631624"/>
    <w:rsid w:val="006331A9"/>
    <w:rsid w:val="00635152"/>
    <w:rsid w:val="00636086"/>
    <w:rsid w:val="00663842"/>
    <w:rsid w:val="0066582D"/>
    <w:rsid w:val="0066783E"/>
    <w:rsid w:val="00670EF2"/>
    <w:rsid w:val="00677ADB"/>
    <w:rsid w:val="00695735"/>
    <w:rsid w:val="006A114F"/>
    <w:rsid w:val="006A46C9"/>
    <w:rsid w:val="006B1B05"/>
    <w:rsid w:val="006B54C4"/>
    <w:rsid w:val="006C70F7"/>
    <w:rsid w:val="006D06E1"/>
    <w:rsid w:val="006D6F20"/>
    <w:rsid w:val="006E5211"/>
    <w:rsid w:val="006E56DD"/>
    <w:rsid w:val="006F38E3"/>
    <w:rsid w:val="006F55FD"/>
    <w:rsid w:val="006F6290"/>
    <w:rsid w:val="00702082"/>
    <w:rsid w:val="007108C6"/>
    <w:rsid w:val="007143A7"/>
    <w:rsid w:val="007235B8"/>
    <w:rsid w:val="0073276F"/>
    <w:rsid w:val="007340A9"/>
    <w:rsid w:val="00743C51"/>
    <w:rsid w:val="00752F35"/>
    <w:rsid w:val="00757EAB"/>
    <w:rsid w:val="00760F12"/>
    <w:rsid w:val="00763BB8"/>
    <w:rsid w:val="00766882"/>
    <w:rsid w:val="00775FAF"/>
    <w:rsid w:val="00777EF7"/>
    <w:rsid w:val="00785A06"/>
    <w:rsid w:val="00785E28"/>
    <w:rsid w:val="00793758"/>
    <w:rsid w:val="00795253"/>
    <w:rsid w:val="007969AE"/>
    <w:rsid w:val="007A21C8"/>
    <w:rsid w:val="007A3CA3"/>
    <w:rsid w:val="007A520C"/>
    <w:rsid w:val="007B0392"/>
    <w:rsid w:val="007B1883"/>
    <w:rsid w:val="007B7165"/>
    <w:rsid w:val="007C60AE"/>
    <w:rsid w:val="007D1F80"/>
    <w:rsid w:val="007D32E0"/>
    <w:rsid w:val="007D5B81"/>
    <w:rsid w:val="007E0037"/>
    <w:rsid w:val="007E0912"/>
    <w:rsid w:val="007E57AF"/>
    <w:rsid w:val="007E57BE"/>
    <w:rsid w:val="007F041D"/>
    <w:rsid w:val="007F2401"/>
    <w:rsid w:val="007F3FE8"/>
    <w:rsid w:val="00805986"/>
    <w:rsid w:val="00805AD0"/>
    <w:rsid w:val="0080694B"/>
    <w:rsid w:val="008074DD"/>
    <w:rsid w:val="00807BBF"/>
    <w:rsid w:val="00812D54"/>
    <w:rsid w:val="00815AC3"/>
    <w:rsid w:val="00822075"/>
    <w:rsid w:val="0082337F"/>
    <w:rsid w:val="00827EC1"/>
    <w:rsid w:val="0083095D"/>
    <w:rsid w:val="00832AFE"/>
    <w:rsid w:val="00834F04"/>
    <w:rsid w:val="00842F64"/>
    <w:rsid w:val="0084711D"/>
    <w:rsid w:val="00866471"/>
    <w:rsid w:val="00871A06"/>
    <w:rsid w:val="008754E4"/>
    <w:rsid w:val="0088392F"/>
    <w:rsid w:val="0088694D"/>
    <w:rsid w:val="00892972"/>
    <w:rsid w:val="00892F22"/>
    <w:rsid w:val="008A5BD0"/>
    <w:rsid w:val="008B0F19"/>
    <w:rsid w:val="008B4976"/>
    <w:rsid w:val="008C01E5"/>
    <w:rsid w:val="008C28E5"/>
    <w:rsid w:val="008C6A19"/>
    <w:rsid w:val="008D1019"/>
    <w:rsid w:val="008D537E"/>
    <w:rsid w:val="008E6678"/>
    <w:rsid w:val="008F78C3"/>
    <w:rsid w:val="009019B5"/>
    <w:rsid w:val="00903D53"/>
    <w:rsid w:val="00913BB9"/>
    <w:rsid w:val="0091707B"/>
    <w:rsid w:val="009175E7"/>
    <w:rsid w:val="00926F78"/>
    <w:rsid w:val="00933A6B"/>
    <w:rsid w:val="009347A9"/>
    <w:rsid w:val="00941453"/>
    <w:rsid w:val="00955DDC"/>
    <w:rsid w:val="00965564"/>
    <w:rsid w:val="00965C45"/>
    <w:rsid w:val="00966031"/>
    <w:rsid w:val="00973EF3"/>
    <w:rsid w:val="00976212"/>
    <w:rsid w:val="00977F22"/>
    <w:rsid w:val="00983AEE"/>
    <w:rsid w:val="00987A3A"/>
    <w:rsid w:val="00991B5A"/>
    <w:rsid w:val="00991E8E"/>
    <w:rsid w:val="00992D4F"/>
    <w:rsid w:val="009949B9"/>
    <w:rsid w:val="00994AA8"/>
    <w:rsid w:val="009969E0"/>
    <w:rsid w:val="00997F0F"/>
    <w:rsid w:val="009A1435"/>
    <w:rsid w:val="009A3969"/>
    <w:rsid w:val="009A53E7"/>
    <w:rsid w:val="009A5E09"/>
    <w:rsid w:val="009A743D"/>
    <w:rsid w:val="009B5269"/>
    <w:rsid w:val="009B7ABB"/>
    <w:rsid w:val="009C0749"/>
    <w:rsid w:val="009C6671"/>
    <w:rsid w:val="009C751B"/>
    <w:rsid w:val="009D226D"/>
    <w:rsid w:val="009E0CCA"/>
    <w:rsid w:val="009E32D5"/>
    <w:rsid w:val="009F1BEE"/>
    <w:rsid w:val="009F267C"/>
    <w:rsid w:val="009F7CDD"/>
    <w:rsid w:val="00A02072"/>
    <w:rsid w:val="00A0237A"/>
    <w:rsid w:val="00A02F9A"/>
    <w:rsid w:val="00A07788"/>
    <w:rsid w:val="00A1147D"/>
    <w:rsid w:val="00A13119"/>
    <w:rsid w:val="00A1573F"/>
    <w:rsid w:val="00A27757"/>
    <w:rsid w:val="00A302A9"/>
    <w:rsid w:val="00A305A7"/>
    <w:rsid w:val="00A31DC9"/>
    <w:rsid w:val="00A32E0D"/>
    <w:rsid w:val="00A36EAB"/>
    <w:rsid w:val="00A37697"/>
    <w:rsid w:val="00A45F4E"/>
    <w:rsid w:val="00A545A7"/>
    <w:rsid w:val="00A61897"/>
    <w:rsid w:val="00A62D1D"/>
    <w:rsid w:val="00A638D1"/>
    <w:rsid w:val="00A65511"/>
    <w:rsid w:val="00A73CF4"/>
    <w:rsid w:val="00A747A7"/>
    <w:rsid w:val="00A75797"/>
    <w:rsid w:val="00A84395"/>
    <w:rsid w:val="00A87436"/>
    <w:rsid w:val="00A96104"/>
    <w:rsid w:val="00AA687F"/>
    <w:rsid w:val="00AA709D"/>
    <w:rsid w:val="00AB5D87"/>
    <w:rsid w:val="00AC7166"/>
    <w:rsid w:val="00AD2346"/>
    <w:rsid w:val="00AD4A8C"/>
    <w:rsid w:val="00AE1E37"/>
    <w:rsid w:val="00AE2D06"/>
    <w:rsid w:val="00AE73B2"/>
    <w:rsid w:val="00AF24D4"/>
    <w:rsid w:val="00AF330D"/>
    <w:rsid w:val="00AF3A4A"/>
    <w:rsid w:val="00B02168"/>
    <w:rsid w:val="00B068A5"/>
    <w:rsid w:val="00B15CC5"/>
    <w:rsid w:val="00B20681"/>
    <w:rsid w:val="00B207A2"/>
    <w:rsid w:val="00B372E1"/>
    <w:rsid w:val="00B42ABE"/>
    <w:rsid w:val="00B54590"/>
    <w:rsid w:val="00B57427"/>
    <w:rsid w:val="00B57748"/>
    <w:rsid w:val="00B66402"/>
    <w:rsid w:val="00B66C88"/>
    <w:rsid w:val="00B673C5"/>
    <w:rsid w:val="00B730B3"/>
    <w:rsid w:val="00B9140C"/>
    <w:rsid w:val="00B93F9F"/>
    <w:rsid w:val="00B97570"/>
    <w:rsid w:val="00B97663"/>
    <w:rsid w:val="00BA2897"/>
    <w:rsid w:val="00BA4A3F"/>
    <w:rsid w:val="00BA4EF8"/>
    <w:rsid w:val="00BA61A9"/>
    <w:rsid w:val="00BB1434"/>
    <w:rsid w:val="00BB4C8B"/>
    <w:rsid w:val="00BB71F1"/>
    <w:rsid w:val="00BB7AC6"/>
    <w:rsid w:val="00BC7292"/>
    <w:rsid w:val="00BD05A9"/>
    <w:rsid w:val="00BD20F2"/>
    <w:rsid w:val="00BD235A"/>
    <w:rsid w:val="00BD2DA5"/>
    <w:rsid w:val="00BD7FBD"/>
    <w:rsid w:val="00BE61CA"/>
    <w:rsid w:val="00C067B3"/>
    <w:rsid w:val="00C132E0"/>
    <w:rsid w:val="00C15DD4"/>
    <w:rsid w:val="00C16754"/>
    <w:rsid w:val="00C23A2E"/>
    <w:rsid w:val="00C24461"/>
    <w:rsid w:val="00C26E4F"/>
    <w:rsid w:val="00C2712A"/>
    <w:rsid w:val="00C276D4"/>
    <w:rsid w:val="00C30A4F"/>
    <w:rsid w:val="00C335B3"/>
    <w:rsid w:val="00C36A83"/>
    <w:rsid w:val="00C540F8"/>
    <w:rsid w:val="00C54256"/>
    <w:rsid w:val="00C6613C"/>
    <w:rsid w:val="00C6672F"/>
    <w:rsid w:val="00C71488"/>
    <w:rsid w:val="00C715BF"/>
    <w:rsid w:val="00C7224E"/>
    <w:rsid w:val="00C76D2E"/>
    <w:rsid w:val="00C801AB"/>
    <w:rsid w:val="00C854EC"/>
    <w:rsid w:val="00C87030"/>
    <w:rsid w:val="00CA7700"/>
    <w:rsid w:val="00CB262C"/>
    <w:rsid w:val="00CB2789"/>
    <w:rsid w:val="00CC0F42"/>
    <w:rsid w:val="00CC219A"/>
    <w:rsid w:val="00CC7FBE"/>
    <w:rsid w:val="00CD02D0"/>
    <w:rsid w:val="00CD4C6F"/>
    <w:rsid w:val="00CD6E0C"/>
    <w:rsid w:val="00CE5393"/>
    <w:rsid w:val="00CE5866"/>
    <w:rsid w:val="00CE6087"/>
    <w:rsid w:val="00CE67D7"/>
    <w:rsid w:val="00CF253E"/>
    <w:rsid w:val="00CF4F7A"/>
    <w:rsid w:val="00CF5937"/>
    <w:rsid w:val="00CF5E5B"/>
    <w:rsid w:val="00CF602D"/>
    <w:rsid w:val="00D00548"/>
    <w:rsid w:val="00D02FCD"/>
    <w:rsid w:val="00D06848"/>
    <w:rsid w:val="00D1164B"/>
    <w:rsid w:val="00D15F6E"/>
    <w:rsid w:val="00D16762"/>
    <w:rsid w:val="00D22529"/>
    <w:rsid w:val="00D23AFB"/>
    <w:rsid w:val="00D26338"/>
    <w:rsid w:val="00D309CD"/>
    <w:rsid w:val="00D31B2B"/>
    <w:rsid w:val="00D35407"/>
    <w:rsid w:val="00D405A2"/>
    <w:rsid w:val="00D41A79"/>
    <w:rsid w:val="00D44723"/>
    <w:rsid w:val="00D454F8"/>
    <w:rsid w:val="00D4645F"/>
    <w:rsid w:val="00D536D8"/>
    <w:rsid w:val="00D55554"/>
    <w:rsid w:val="00D64879"/>
    <w:rsid w:val="00D8508A"/>
    <w:rsid w:val="00D85565"/>
    <w:rsid w:val="00D9460A"/>
    <w:rsid w:val="00D96E56"/>
    <w:rsid w:val="00DA0A39"/>
    <w:rsid w:val="00DA1AC3"/>
    <w:rsid w:val="00DA71A3"/>
    <w:rsid w:val="00DB0B02"/>
    <w:rsid w:val="00DB3626"/>
    <w:rsid w:val="00DB5A24"/>
    <w:rsid w:val="00DB6511"/>
    <w:rsid w:val="00DC0644"/>
    <w:rsid w:val="00DC4DB9"/>
    <w:rsid w:val="00DD0B6D"/>
    <w:rsid w:val="00DD1A4B"/>
    <w:rsid w:val="00DD1EA1"/>
    <w:rsid w:val="00DD4BCA"/>
    <w:rsid w:val="00DD4FA5"/>
    <w:rsid w:val="00DD502A"/>
    <w:rsid w:val="00DD561D"/>
    <w:rsid w:val="00DE06C9"/>
    <w:rsid w:val="00DE3910"/>
    <w:rsid w:val="00DF345B"/>
    <w:rsid w:val="00DF35AB"/>
    <w:rsid w:val="00E03C77"/>
    <w:rsid w:val="00E04470"/>
    <w:rsid w:val="00E07532"/>
    <w:rsid w:val="00E10BBF"/>
    <w:rsid w:val="00E14EEB"/>
    <w:rsid w:val="00E14F80"/>
    <w:rsid w:val="00E154E5"/>
    <w:rsid w:val="00E15A37"/>
    <w:rsid w:val="00E26A97"/>
    <w:rsid w:val="00E330B8"/>
    <w:rsid w:val="00E33657"/>
    <w:rsid w:val="00E35579"/>
    <w:rsid w:val="00E369B3"/>
    <w:rsid w:val="00E419F8"/>
    <w:rsid w:val="00E41CCC"/>
    <w:rsid w:val="00E4509E"/>
    <w:rsid w:val="00E513E2"/>
    <w:rsid w:val="00E53A9A"/>
    <w:rsid w:val="00E7586D"/>
    <w:rsid w:val="00E760E2"/>
    <w:rsid w:val="00E761A4"/>
    <w:rsid w:val="00E82D9F"/>
    <w:rsid w:val="00E85160"/>
    <w:rsid w:val="00E85F38"/>
    <w:rsid w:val="00E91C09"/>
    <w:rsid w:val="00E92A74"/>
    <w:rsid w:val="00EA79D7"/>
    <w:rsid w:val="00EB5D99"/>
    <w:rsid w:val="00EB6C53"/>
    <w:rsid w:val="00EC15A6"/>
    <w:rsid w:val="00EC38B2"/>
    <w:rsid w:val="00EC54C9"/>
    <w:rsid w:val="00EC774F"/>
    <w:rsid w:val="00ED0B87"/>
    <w:rsid w:val="00ED0DF3"/>
    <w:rsid w:val="00ED2D44"/>
    <w:rsid w:val="00EE288C"/>
    <w:rsid w:val="00EE57A6"/>
    <w:rsid w:val="00EE6119"/>
    <w:rsid w:val="00EE6F88"/>
    <w:rsid w:val="00EE7F1B"/>
    <w:rsid w:val="00EF1C82"/>
    <w:rsid w:val="00F007EE"/>
    <w:rsid w:val="00F03028"/>
    <w:rsid w:val="00F06225"/>
    <w:rsid w:val="00F072E7"/>
    <w:rsid w:val="00F11CA7"/>
    <w:rsid w:val="00F15A4C"/>
    <w:rsid w:val="00F2005E"/>
    <w:rsid w:val="00F23D15"/>
    <w:rsid w:val="00F27483"/>
    <w:rsid w:val="00F336B3"/>
    <w:rsid w:val="00F44CDE"/>
    <w:rsid w:val="00F452E5"/>
    <w:rsid w:val="00F455DF"/>
    <w:rsid w:val="00F52808"/>
    <w:rsid w:val="00F57A15"/>
    <w:rsid w:val="00F67E12"/>
    <w:rsid w:val="00F820B7"/>
    <w:rsid w:val="00F86D29"/>
    <w:rsid w:val="00F934B3"/>
    <w:rsid w:val="00F94E91"/>
    <w:rsid w:val="00F966D5"/>
    <w:rsid w:val="00F968D4"/>
    <w:rsid w:val="00F96E21"/>
    <w:rsid w:val="00FB21C5"/>
    <w:rsid w:val="00FB2FB3"/>
    <w:rsid w:val="00FC23C5"/>
    <w:rsid w:val="00FC2AC2"/>
    <w:rsid w:val="00FC5AAB"/>
    <w:rsid w:val="00FC5BF2"/>
    <w:rsid w:val="00FD6A17"/>
    <w:rsid w:val="00FE5F05"/>
    <w:rsid w:val="00FF294D"/>
    <w:rsid w:val="00FF4AEB"/>
    <w:rsid w:val="00FF550A"/>
    <w:rsid w:val="257E709F"/>
    <w:rsid w:val="27A70710"/>
    <w:rsid w:val="2FECC84A"/>
    <w:rsid w:val="583F5569"/>
    <w:rsid w:val="5A6D2080"/>
    <w:rsid w:val="5EAE66A5"/>
    <w:rsid w:val="5FEEF3CC"/>
    <w:rsid w:val="6EFD0141"/>
    <w:rsid w:val="6FFB6130"/>
    <w:rsid w:val="78FE66D9"/>
    <w:rsid w:val="7C1BFF76"/>
    <w:rsid w:val="7F7E7848"/>
    <w:rsid w:val="7FFE4766"/>
    <w:rsid w:val="7FFFA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E2D9E00"/>
  <w15:docId w15:val="{2E9584F7-F106-475A-8E2F-34BAB146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f7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f7"/>
    <w:next w:val="af7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7"/>
    <w:next w:val="af7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7"/>
    <w:next w:val="af7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7"/>
    <w:next w:val="af7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7"/>
    <w:next w:val="af7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7"/>
    <w:next w:val="af7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f7"/>
    <w:next w:val="af7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f7"/>
    <w:next w:val="af7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f7"/>
    <w:next w:val="af7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f8">
    <w:name w:val="Default Paragraph Font"/>
    <w:uiPriority w:val="1"/>
    <w:semiHidden/>
    <w:unhideWhenUsed/>
  </w:style>
  <w:style w:type="table" w:default="1" w:styleId="af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a">
    <w:name w:val="No List"/>
    <w:uiPriority w:val="99"/>
    <w:semiHidden/>
    <w:unhideWhenUsed/>
  </w:style>
  <w:style w:type="paragraph" w:styleId="afb">
    <w:name w:val="Document Map"/>
    <w:basedOn w:val="af7"/>
    <w:semiHidden/>
    <w:qFormat/>
    <w:pPr>
      <w:shd w:val="clear" w:color="auto" w:fill="000080"/>
    </w:pPr>
  </w:style>
  <w:style w:type="paragraph" w:styleId="HTML">
    <w:name w:val="HTML Address"/>
    <w:basedOn w:val="af7"/>
    <w:qFormat/>
    <w:rPr>
      <w:i/>
      <w:iCs/>
    </w:rPr>
  </w:style>
  <w:style w:type="paragraph" w:styleId="afc">
    <w:name w:val="footer"/>
    <w:basedOn w:val="af7"/>
    <w:link w:val="afd"/>
    <w:uiPriority w:val="99"/>
    <w:qFormat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afe">
    <w:name w:val="header"/>
    <w:basedOn w:val="af7"/>
    <w:link w:val="aff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f0">
    <w:name w:val="footnote text"/>
    <w:basedOn w:val="af7"/>
    <w:semiHidden/>
    <w:qFormat/>
    <w:pPr>
      <w:snapToGrid w:val="0"/>
      <w:jc w:val="left"/>
    </w:pPr>
    <w:rPr>
      <w:sz w:val="18"/>
      <w:szCs w:val="18"/>
    </w:rPr>
  </w:style>
  <w:style w:type="paragraph" w:styleId="HTML0">
    <w:name w:val="HTML Preformatted"/>
    <w:basedOn w:val="af7"/>
    <w:qFormat/>
    <w:rPr>
      <w:rFonts w:ascii="Courier New" w:hAnsi="Courier New" w:cs="Courier New"/>
      <w:sz w:val="20"/>
    </w:rPr>
  </w:style>
  <w:style w:type="paragraph" w:styleId="aff1">
    <w:name w:val="Normal (Web)"/>
    <w:basedOn w:val="af7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aff2">
    <w:name w:val="Title"/>
    <w:basedOn w:val="af7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ff3">
    <w:name w:val="Table Grid"/>
    <w:basedOn w:val="af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page number"/>
    <w:qFormat/>
    <w:rPr>
      <w:rFonts w:ascii="Times New Roman" w:eastAsia="宋体" w:hAnsi="Times New Roman"/>
      <w:sz w:val="18"/>
    </w:rPr>
  </w:style>
  <w:style w:type="character" w:styleId="HTML1">
    <w:name w:val="HTML Definition"/>
    <w:qFormat/>
    <w:rPr>
      <w:i/>
      <w:iCs/>
    </w:rPr>
  </w:style>
  <w:style w:type="character" w:styleId="HTML2">
    <w:name w:val="HTML Typewriter"/>
    <w:qFormat/>
    <w:rPr>
      <w:rFonts w:ascii="Courier New" w:hAnsi="Courier New"/>
      <w:sz w:val="20"/>
      <w:szCs w:val="20"/>
    </w:rPr>
  </w:style>
  <w:style w:type="character" w:styleId="HTML3">
    <w:name w:val="HTML Acronym"/>
    <w:basedOn w:val="af8"/>
    <w:qFormat/>
  </w:style>
  <w:style w:type="character" w:styleId="HTML4">
    <w:name w:val="HTML Variable"/>
    <w:qFormat/>
    <w:rPr>
      <w:i/>
      <w:iCs/>
    </w:rPr>
  </w:style>
  <w:style w:type="character" w:styleId="aff5">
    <w:name w:val="Hyperlink"/>
    <w:qFormat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HTML5">
    <w:name w:val="HTML Code"/>
    <w:qFormat/>
    <w:rPr>
      <w:rFonts w:ascii="Courier New" w:hAnsi="Courier New"/>
      <w:sz w:val="20"/>
      <w:szCs w:val="20"/>
    </w:rPr>
  </w:style>
  <w:style w:type="character" w:styleId="HTML6">
    <w:name w:val="HTML Cite"/>
    <w:qFormat/>
    <w:rPr>
      <w:i/>
      <w:iCs/>
    </w:rPr>
  </w:style>
  <w:style w:type="character" w:styleId="aff6">
    <w:name w:val="footnote reference"/>
    <w:semiHidden/>
    <w:qFormat/>
    <w:rPr>
      <w:vertAlign w:val="superscript"/>
    </w:rPr>
  </w:style>
  <w:style w:type="character" w:styleId="HTML7">
    <w:name w:val="HTML Keyboard"/>
    <w:qFormat/>
    <w:rPr>
      <w:rFonts w:ascii="Courier New" w:hAnsi="Courier New"/>
      <w:sz w:val="20"/>
      <w:szCs w:val="20"/>
    </w:rPr>
  </w:style>
  <w:style w:type="character" w:styleId="HTML8">
    <w:name w:val="HTML Sample"/>
    <w:qFormat/>
    <w:rPr>
      <w:rFonts w:ascii="Courier New" w:hAnsi="Courier New"/>
    </w:rPr>
  </w:style>
  <w:style w:type="character" w:customStyle="1" w:styleId="Char">
    <w:name w:val="附录公式 Char"/>
    <w:link w:val="aff7"/>
    <w:qFormat/>
    <w:locked/>
    <w:rPr>
      <w:rFonts w:ascii="宋体" w:eastAsia="宋体" w:hAnsi="宋体"/>
      <w:sz w:val="21"/>
      <w:lang w:val="en-US" w:eastAsia="zh-CN" w:bidi="ar-SA"/>
    </w:rPr>
  </w:style>
  <w:style w:type="paragraph" w:customStyle="1" w:styleId="aff7">
    <w:name w:val="附录公式"/>
    <w:basedOn w:val="af7"/>
    <w:next w:val="af7"/>
    <w:link w:val="Char"/>
    <w:qFormat/>
    <w:pPr>
      <w:widowControl/>
      <w:tabs>
        <w:tab w:val="center" w:pos="4201"/>
        <w:tab w:val="right" w:leader="dot" w:pos="9298"/>
      </w:tabs>
      <w:autoSpaceDE w:val="0"/>
      <w:autoSpaceDN w:val="0"/>
      <w:ind w:firstLineChars="200" w:firstLine="420"/>
    </w:pPr>
    <w:rPr>
      <w:rFonts w:ascii="宋体" w:hAnsi="宋体"/>
      <w:kern w:val="0"/>
    </w:rPr>
  </w:style>
  <w:style w:type="character" w:customStyle="1" w:styleId="aff8">
    <w:name w:val="发布"/>
    <w:qFormat/>
    <w:rPr>
      <w:rFonts w:ascii="黑体" w:eastAsia="黑体"/>
      <w:spacing w:val="22"/>
      <w:w w:val="100"/>
      <w:position w:val="3"/>
      <w:sz w:val="28"/>
    </w:rPr>
  </w:style>
  <w:style w:type="character" w:customStyle="1" w:styleId="aff9">
    <w:name w:val="个人答复风格"/>
    <w:qFormat/>
    <w:rPr>
      <w:rFonts w:ascii="Arial" w:eastAsia="宋体" w:hAnsi="Arial" w:cs="Arial"/>
      <w:color w:val="auto"/>
      <w:sz w:val="20"/>
    </w:rPr>
  </w:style>
  <w:style w:type="character" w:customStyle="1" w:styleId="affa">
    <w:name w:val="个人撰写风格"/>
    <w:qFormat/>
    <w:rPr>
      <w:rFonts w:ascii="Arial" w:eastAsia="宋体" w:hAnsi="Arial" w:cs="Arial"/>
      <w:color w:val="auto"/>
      <w:sz w:val="20"/>
    </w:rPr>
  </w:style>
  <w:style w:type="character" w:customStyle="1" w:styleId="afd">
    <w:name w:val="页脚 字符"/>
    <w:link w:val="afc"/>
    <w:uiPriority w:val="99"/>
    <w:qFormat/>
    <w:rPr>
      <w:kern w:val="2"/>
      <w:sz w:val="18"/>
      <w:szCs w:val="18"/>
    </w:rPr>
  </w:style>
  <w:style w:type="paragraph" w:customStyle="1" w:styleId="affb">
    <w:name w:val="段"/>
    <w:link w:val="Char0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6">
    <w:name w:val="正文表标题"/>
    <w:next w:val="affb"/>
    <w:qFormat/>
    <w:pPr>
      <w:numPr>
        <w:numId w:val="1"/>
      </w:numPr>
      <w:jc w:val="center"/>
    </w:pPr>
    <w:rPr>
      <w:rFonts w:ascii="黑体" w:eastAsia="黑体"/>
      <w:sz w:val="21"/>
    </w:rPr>
  </w:style>
  <w:style w:type="paragraph" w:customStyle="1" w:styleId="af0">
    <w:name w:val="一级条标题"/>
    <w:next w:val="affb"/>
    <w:qFormat/>
    <w:pPr>
      <w:numPr>
        <w:ilvl w:val="2"/>
        <w:numId w:val="2"/>
      </w:numPr>
      <w:outlineLvl w:val="2"/>
    </w:pPr>
    <w:rPr>
      <w:rFonts w:eastAsia="黑体"/>
      <w:sz w:val="21"/>
    </w:rPr>
  </w:style>
  <w:style w:type="paragraph" w:customStyle="1" w:styleId="11">
    <w:name w:val="目录 11"/>
    <w:semiHidden/>
    <w:qFormat/>
    <w:pPr>
      <w:jc w:val="both"/>
    </w:pPr>
    <w:rPr>
      <w:rFonts w:ascii="宋体"/>
      <w:sz w:val="21"/>
    </w:rPr>
  </w:style>
  <w:style w:type="paragraph" w:customStyle="1" w:styleId="81">
    <w:name w:val="目录 81"/>
    <w:basedOn w:val="71"/>
    <w:semiHidden/>
    <w:qFormat/>
  </w:style>
  <w:style w:type="paragraph" w:customStyle="1" w:styleId="71">
    <w:name w:val="目录 71"/>
    <w:basedOn w:val="61"/>
    <w:semiHidden/>
    <w:qFormat/>
  </w:style>
  <w:style w:type="paragraph" w:customStyle="1" w:styleId="61">
    <w:name w:val="目录 61"/>
    <w:basedOn w:val="51"/>
    <w:semiHidden/>
    <w:qFormat/>
  </w:style>
  <w:style w:type="paragraph" w:customStyle="1" w:styleId="51">
    <w:name w:val="目录 51"/>
    <w:basedOn w:val="41"/>
    <w:semiHidden/>
    <w:qFormat/>
  </w:style>
  <w:style w:type="paragraph" w:customStyle="1" w:styleId="41">
    <w:name w:val="目录 41"/>
    <w:basedOn w:val="31"/>
    <w:semiHidden/>
    <w:qFormat/>
  </w:style>
  <w:style w:type="paragraph" w:customStyle="1" w:styleId="31">
    <w:name w:val="目录 31"/>
    <w:basedOn w:val="21"/>
    <w:semiHidden/>
    <w:qFormat/>
  </w:style>
  <w:style w:type="paragraph" w:customStyle="1" w:styleId="21">
    <w:name w:val="目录 21"/>
    <w:basedOn w:val="11"/>
    <w:semiHidden/>
    <w:qFormat/>
  </w:style>
  <w:style w:type="paragraph" w:customStyle="1" w:styleId="20">
    <w:name w:val="封面标准号2"/>
    <w:basedOn w:val="10"/>
    <w:qFormat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10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c">
    <w:name w:val="封面标准代替信息"/>
    <w:basedOn w:val="20"/>
    <w:qFormat/>
    <w:pPr>
      <w:framePr w:wrap="around"/>
      <w:spacing w:before="57"/>
    </w:pPr>
    <w:rPr>
      <w:rFonts w:ascii="宋体"/>
      <w:sz w:val="21"/>
    </w:rPr>
  </w:style>
  <w:style w:type="paragraph" w:customStyle="1" w:styleId="af1">
    <w:name w:val="二级条标题"/>
    <w:basedOn w:val="af0"/>
    <w:next w:val="affb"/>
    <w:qFormat/>
    <w:pPr>
      <w:numPr>
        <w:ilvl w:val="3"/>
      </w:numPr>
      <w:outlineLvl w:val="3"/>
    </w:pPr>
  </w:style>
  <w:style w:type="paragraph" w:customStyle="1" w:styleId="af">
    <w:name w:val="章标题"/>
    <w:next w:val="affb"/>
    <w:qFormat/>
    <w:pPr>
      <w:numPr>
        <w:ilvl w:val="1"/>
        <w:numId w:val="2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4">
    <w:name w:val="正文图标题"/>
    <w:next w:val="affb"/>
    <w:qFormat/>
    <w:pPr>
      <w:numPr>
        <w:numId w:val="3"/>
      </w:numPr>
      <w:jc w:val="center"/>
    </w:pPr>
    <w:rPr>
      <w:rFonts w:ascii="黑体" w:eastAsia="黑体"/>
      <w:sz w:val="21"/>
    </w:rPr>
  </w:style>
  <w:style w:type="paragraph" w:customStyle="1" w:styleId="91">
    <w:name w:val="目录 91"/>
    <w:basedOn w:val="81"/>
    <w:semiHidden/>
    <w:qFormat/>
  </w:style>
  <w:style w:type="paragraph" w:customStyle="1" w:styleId="affd">
    <w:name w:val="编号列项（三级）"/>
    <w:qFormat/>
    <w:pPr>
      <w:ind w:leftChars="600" w:left="800" w:hangingChars="200" w:hanging="200"/>
    </w:pPr>
    <w:rPr>
      <w:rFonts w:ascii="宋体"/>
      <w:sz w:val="21"/>
    </w:rPr>
  </w:style>
  <w:style w:type="paragraph" w:customStyle="1" w:styleId="affe">
    <w:name w:val="发布日期"/>
    <w:qFormat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fff">
    <w:name w:val="发布部门"/>
    <w:next w:val="affb"/>
    <w:qFormat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ff0">
    <w:name w:val="参考文献、索引标题"/>
    <w:basedOn w:val="ae"/>
    <w:next w:val="af7"/>
    <w:qFormat/>
    <w:pPr>
      <w:numPr>
        <w:numId w:val="0"/>
      </w:numPr>
      <w:spacing w:after="200"/>
    </w:pPr>
    <w:rPr>
      <w:sz w:val="21"/>
    </w:rPr>
  </w:style>
  <w:style w:type="paragraph" w:customStyle="1" w:styleId="ae">
    <w:name w:val="前言、引言标题"/>
    <w:next w:val="af7"/>
    <w:qFormat/>
    <w:pPr>
      <w:numPr>
        <w:numId w:val="2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1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2">
    <w:name w:val="标准标志"/>
    <w:next w:val="af7"/>
    <w:qFormat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f3">
    <w:name w:val="标准书眉_偶数页"/>
    <w:basedOn w:val="afff4"/>
    <w:next w:val="af7"/>
    <w:qFormat/>
    <w:pPr>
      <w:jc w:val="left"/>
    </w:pPr>
  </w:style>
  <w:style w:type="paragraph" w:customStyle="1" w:styleId="afff4">
    <w:name w:val="标准书眉_奇数页"/>
    <w:next w:val="af7"/>
    <w:qFormat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f5">
    <w:name w:val="标准称谓"/>
    <w:next w:val="af7"/>
    <w:qFormat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f6">
    <w:name w:val="标准书眉一"/>
    <w:qFormat/>
    <w:pPr>
      <w:jc w:val="both"/>
    </w:pPr>
  </w:style>
  <w:style w:type="paragraph" w:customStyle="1" w:styleId="afff7">
    <w:name w:val="标准书脚_偶数页"/>
    <w:qFormat/>
    <w:pPr>
      <w:spacing w:before="120"/>
    </w:pPr>
    <w:rPr>
      <w:sz w:val="18"/>
    </w:rPr>
  </w:style>
  <w:style w:type="paragraph" w:customStyle="1" w:styleId="afff8">
    <w:name w:val="标准书脚_奇数页"/>
    <w:qFormat/>
    <w:pPr>
      <w:spacing w:before="120"/>
      <w:jc w:val="right"/>
    </w:pPr>
    <w:rPr>
      <w:sz w:val="18"/>
    </w:rPr>
  </w:style>
  <w:style w:type="paragraph" w:customStyle="1" w:styleId="afff9">
    <w:name w:val="封面标准文稿编辑信息"/>
    <w:qFormat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a">
    <w:name w:val="数字编号列项（二级）"/>
    <w:qFormat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ffb">
    <w:name w:val="封面标准文稿类别"/>
    <w:qFormat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c">
    <w:name w:val="封面标准英文名称"/>
    <w:qFormat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fd">
    <w:name w:val="条文脚注"/>
    <w:basedOn w:val="aff0"/>
    <w:qFormat/>
    <w:pPr>
      <w:ind w:leftChars="200" w:left="780" w:hangingChars="200" w:hanging="360"/>
      <w:jc w:val="both"/>
    </w:pPr>
    <w:rPr>
      <w:rFonts w:ascii="宋体"/>
    </w:rPr>
  </w:style>
  <w:style w:type="paragraph" w:customStyle="1" w:styleId="afffe">
    <w:name w:val="封面一致性程度标识"/>
    <w:qFormat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ff">
    <w:name w:val="封面正文"/>
    <w:qFormat/>
    <w:pPr>
      <w:jc w:val="both"/>
    </w:pPr>
  </w:style>
  <w:style w:type="paragraph" w:customStyle="1" w:styleId="a7">
    <w:name w:val="附录标识"/>
    <w:basedOn w:val="ae"/>
    <w:qFormat/>
    <w:pPr>
      <w:numPr>
        <w:numId w:val="4"/>
      </w:numPr>
      <w:tabs>
        <w:tab w:val="left" w:pos="6405"/>
      </w:tabs>
      <w:spacing w:after="200"/>
    </w:pPr>
    <w:rPr>
      <w:sz w:val="21"/>
    </w:rPr>
  </w:style>
  <w:style w:type="paragraph" w:customStyle="1" w:styleId="a3">
    <w:name w:val="附录表标题"/>
    <w:next w:val="affb"/>
    <w:qFormat/>
    <w:pPr>
      <w:numPr>
        <w:numId w:val="5"/>
      </w:num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8">
    <w:name w:val="附录章标题"/>
    <w:next w:val="affb"/>
    <w:qFormat/>
    <w:pPr>
      <w:numPr>
        <w:ilvl w:val="1"/>
        <w:numId w:val="4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9">
    <w:name w:val="附录一级条标题"/>
    <w:basedOn w:val="a8"/>
    <w:next w:val="affb"/>
    <w:qFormat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aa">
    <w:name w:val="附录二级条标题"/>
    <w:basedOn w:val="a9"/>
    <w:next w:val="affb"/>
    <w:qFormat/>
    <w:pPr>
      <w:numPr>
        <w:ilvl w:val="3"/>
      </w:numPr>
      <w:outlineLvl w:val="3"/>
    </w:pPr>
  </w:style>
  <w:style w:type="paragraph" w:customStyle="1" w:styleId="ab">
    <w:name w:val="附录三级条标题"/>
    <w:basedOn w:val="aa"/>
    <w:next w:val="affb"/>
    <w:qFormat/>
    <w:pPr>
      <w:numPr>
        <w:ilvl w:val="4"/>
      </w:numPr>
      <w:outlineLvl w:val="4"/>
    </w:pPr>
  </w:style>
  <w:style w:type="paragraph" w:customStyle="1" w:styleId="ac">
    <w:name w:val="附录四级条标题"/>
    <w:basedOn w:val="ab"/>
    <w:next w:val="affb"/>
    <w:qFormat/>
    <w:pPr>
      <w:numPr>
        <w:ilvl w:val="5"/>
      </w:numPr>
      <w:outlineLvl w:val="5"/>
    </w:pPr>
  </w:style>
  <w:style w:type="paragraph" w:customStyle="1" w:styleId="a0">
    <w:name w:val="附录图标题"/>
    <w:next w:val="affb"/>
    <w:qFormat/>
    <w:pPr>
      <w:numPr>
        <w:numId w:val="6"/>
      </w:numPr>
      <w:jc w:val="center"/>
    </w:pPr>
    <w:rPr>
      <w:rFonts w:ascii="黑体" w:eastAsia="黑体"/>
      <w:sz w:val="21"/>
    </w:rPr>
  </w:style>
  <w:style w:type="paragraph" w:customStyle="1" w:styleId="ad">
    <w:name w:val="附录五级条标题"/>
    <w:basedOn w:val="ac"/>
    <w:next w:val="affb"/>
    <w:qFormat/>
    <w:pPr>
      <w:numPr>
        <w:ilvl w:val="6"/>
      </w:numPr>
      <w:outlineLvl w:val="6"/>
    </w:pPr>
  </w:style>
  <w:style w:type="paragraph" w:customStyle="1" w:styleId="af6">
    <w:name w:val="列项——（一级）"/>
    <w:qFormat/>
    <w:pPr>
      <w:widowControl w:val="0"/>
      <w:numPr>
        <w:numId w:val="7"/>
      </w:numPr>
      <w:tabs>
        <w:tab w:val="clear" w:pos="1140"/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5">
    <w:name w:val="列项●（二级）"/>
    <w:qFormat/>
    <w:pPr>
      <w:numPr>
        <w:numId w:val="8"/>
      </w:numPr>
      <w:tabs>
        <w:tab w:val="left" w:pos="840"/>
      </w:tabs>
      <w:ind w:leftChars="400" w:left="600" w:hangingChars="200" w:hanging="200"/>
      <w:jc w:val="both"/>
    </w:pPr>
    <w:rPr>
      <w:rFonts w:ascii="宋体"/>
      <w:sz w:val="21"/>
    </w:rPr>
  </w:style>
  <w:style w:type="paragraph" w:customStyle="1" w:styleId="affff0">
    <w:name w:val="目次、标准名称标题"/>
    <w:basedOn w:val="ae"/>
    <w:next w:val="affb"/>
    <w:qFormat/>
    <w:pPr>
      <w:numPr>
        <w:numId w:val="0"/>
      </w:numPr>
      <w:spacing w:line="460" w:lineRule="exact"/>
    </w:pPr>
  </w:style>
  <w:style w:type="paragraph" w:customStyle="1" w:styleId="affff1">
    <w:name w:val="目次、索引正文"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affff2">
    <w:name w:val="其他标准称谓"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3">
    <w:name w:val="其他发布部门"/>
    <w:basedOn w:val="afff"/>
    <w:qFormat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2">
    <w:name w:val="三级条标题"/>
    <w:basedOn w:val="af1"/>
    <w:next w:val="affb"/>
    <w:qFormat/>
    <w:pPr>
      <w:numPr>
        <w:ilvl w:val="4"/>
      </w:numPr>
      <w:outlineLvl w:val="4"/>
    </w:pPr>
  </w:style>
  <w:style w:type="paragraph" w:customStyle="1" w:styleId="affff4">
    <w:name w:val="实施日期"/>
    <w:basedOn w:val="affe"/>
    <w:qFormat/>
    <w:pPr>
      <w:framePr w:hSpace="0" w:wrap="around" w:xAlign="right"/>
      <w:jc w:val="right"/>
    </w:pPr>
  </w:style>
  <w:style w:type="paragraph" w:customStyle="1" w:styleId="a">
    <w:name w:val="示例"/>
    <w:next w:val="affb"/>
    <w:qFormat/>
    <w:pPr>
      <w:numPr>
        <w:numId w:val="9"/>
      </w:numPr>
      <w:tabs>
        <w:tab w:val="clear" w:pos="1120"/>
        <w:tab w:val="left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3">
    <w:name w:val="四级条标题"/>
    <w:basedOn w:val="af2"/>
    <w:next w:val="affb"/>
    <w:qFormat/>
    <w:pPr>
      <w:numPr>
        <w:ilvl w:val="5"/>
      </w:numPr>
      <w:outlineLvl w:val="5"/>
    </w:pPr>
  </w:style>
  <w:style w:type="paragraph" w:customStyle="1" w:styleId="affff5">
    <w:name w:val="图表脚注"/>
    <w:next w:val="affb"/>
    <w:qFormat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f6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4">
    <w:name w:val="五级条标题"/>
    <w:basedOn w:val="af3"/>
    <w:next w:val="affb"/>
    <w:qFormat/>
    <w:pPr>
      <w:numPr>
        <w:ilvl w:val="6"/>
      </w:numPr>
      <w:outlineLvl w:val="6"/>
    </w:pPr>
  </w:style>
  <w:style w:type="paragraph" w:customStyle="1" w:styleId="af5">
    <w:name w:val="注："/>
    <w:next w:val="affb"/>
    <w:qFormat/>
    <w:pPr>
      <w:widowControl w:val="0"/>
      <w:numPr>
        <w:numId w:val="10"/>
      </w:numPr>
      <w:tabs>
        <w:tab w:val="clear" w:pos="114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2">
    <w:name w:val="注×："/>
    <w:qFormat/>
    <w:pPr>
      <w:widowControl w:val="0"/>
      <w:numPr>
        <w:numId w:val="11"/>
      </w:numPr>
      <w:tabs>
        <w:tab w:val="clear" w:pos="900"/>
        <w:tab w:val="left" w:pos="63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ffff7">
    <w:name w:val="字母编号列项（一级）"/>
    <w:qFormat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1">
    <w:name w:val="列项◆（三级）"/>
    <w:qFormat/>
    <w:pPr>
      <w:numPr>
        <w:numId w:val="12"/>
      </w:numPr>
      <w:ind w:leftChars="600" w:left="800" w:hangingChars="200" w:hanging="200"/>
    </w:pPr>
    <w:rPr>
      <w:rFonts w:ascii="宋体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character" w:customStyle="1" w:styleId="Char0">
    <w:name w:val="段 Char"/>
    <w:link w:val="affb"/>
    <w:qFormat/>
    <w:rPr>
      <w:rFonts w:ascii="宋体"/>
      <w:sz w:val="21"/>
    </w:rPr>
  </w:style>
  <w:style w:type="character" w:customStyle="1" w:styleId="aff">
    <w:name w:val="页眉 字符"/>
    <w:basedOn w:val="af8"/>
    <w:link w:val="afe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347</Words>
  <Characters>1978</Characters>
  <Application>Microsoft Office Word</Application>
  <DocSecurity>0</DocSecurity>
  <Lines>16</Lines>
  <Paragraphs>4</Paragraphs>
  <ScaleCrop>false</ScaleCrop>
  <Company>CNIS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ouyang_ql</dc:creator>
  <cp:lastModifiedBy>Administrator</cp:lastModifiedBy>
  <cp:revision>23</cp:revision>
  <cp:lastPrinted>2023-08-04T23:44:00Z</cp:lastPrinted>
  <dcterms:created xsi:type="dcterms:W3CDTF">2024-04-17T01:28:00Z</dcterms:created>
  <dcterms:modified xsi:type="dcterms:W3CDTF">2024-05-24T08:26:00Z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S属性">
    <vt:lpwstr>TDS 2.0 Document</vt:lpwstr>
  </property>
  <property fmtid="{D5CDD505-2E9C-101B-9397-08002B2CF9AE}" pid="3" name="KSOProductBuildVer">
    <vt:lpwstr>2052-11.8.2.10422</vt:lpwstr>
  </property>
</Properties>
</file>